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1DA25F5A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004B25">
        <w:rPr>
          <w:rFonts w:eastAsiaTheme="minorHAnsi"/>
          <w:b/>
          <w:bCs/>
          <w:lang w:val="sr-Latn-BA"/>
        </w:rPr>
        <w:t>2</w:t>
      </w:r>
      <w:r w:rsidR="003B4F71">
        <w:rPr>
          <w:rFonts w:eastAsiaTheme="minorHAnsi"/>
          <w:b/>
          <w:bCs/>
          <w:lang w:val="sr-Latn-BA"/>
        </w:rPr>
        <w:t>0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3B4F71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470A638" w14:textId="77777777" w:rsidR="009220CC" w:rsidRPr="009220CC" w:rsidRDefault="0081410A" w:rsidP="009220CC">
      <w:pPr>
        <w:rPr>
          <w:rFonts w:ascii="Calibri" w:eastAsia="Calibri" w:hAnsi="Calibri"/>
          <w:sz w:val="22"/>
          <w:szCs w:val="22"/>
        </w:rPr>
      </w:pPr>
      <w:r>
        <w:rPr>
          <w:b/>
          <w:bCs/>
          <w:lang w:val="sr-Latn-RS"/>
        </w:rPr>
        <w:tab/>
      </w:r>
    </w:p>
    <w:p w14:paraId="60F6BB5F" w14:textId="77777777" w:rsidR="00004B25" w:rsidRDefault="00004B25" w:rsidP="009220CC">
      <w:pPr>
        <w:tabs>
          <w:tab w:val="center" w:pos="4154"/>
          <w:tab w:val="left" w:pos="6015"/>
        </w:tabs>
        <w:jc w:val="center"/>
        <w:rPr>
          <w:b/>
          <w:bCs/>
          <w:lang w:val="sr-Latn-RS"/>
        </w:rPr>
      </w:pPr>
    </w:p>
    <w:p w14:paraId="28F92A74" w14:textId="2FB316D9" w:rsidR="006D7027" w:rsidRPr="006D7027" w:rsidRDefault="006D7027" w:rsidP="006D7027">
      <w:pPr>
        <w:jc w:val="center"/>
        <w:rPr>
          <w:b/>
          <w:bCs/>
          <w:lang w:val="sr-Latn-BA"/>
        </w:rPr>
      </w:pPr>
      <w:r w:rsidRPr="006D7027">
        <w:rPr>
          <w:b/>
          <w:bCs/>
          <w:lang w:val="sr-Latn-BA"/>
        </w:rPr>
        <w:t>Udvostruči svoju zabavu</w:t>
      </w:r>
      <w:r>
        <w:rPr>
          <w:b/>
          <w:bCs/>
          <w:lang w:val="sr-Latn-BA"/>
        </w:rPr>
        <w:t>!</w:t>
      </w:r>
    </w:p>
    <w:p w14:paraId="7B69E873" w14:textId="77777777" w:rsidR="009220CC" w:rsidRPr="009220CC" w:rsidRDefault="009220CC" w:rsidP="009220CC">
      <w:pPr>
        <w:jc w:val="center"/>
        <w:rPr>
          <w:i/>
          <w:iCs/>
          <w:lang w:val="sr-Latn-RS"/>
        </w:rPr>
      </w:pPr>
    </w:p>
    <w:p w14:paraId="29076F00" w14:textId="12AD3083" w:rsidR="009220CC" w:rsidRPr="009220CC" w:rsidRDefault="006D7027" w:rsidP="009220CC">
      <w:pPr>
        <w:jc w:val="center"/>
        <w:rPr>
          <w:i/>
          <w:iCs/>
          <w:lang w:val="sr-Latn-RS"/>
        </w:rPr>
      </w:pPr>
      <w:r>
        <w:rPr>
          <w:i/>
          <w:iCs/>
        </w:rPr>
        <w:t>D</w:t>
      </w:r>
      <w:r w:rsidR="009220CC" w:rsidRPr="009220CC">
        <w:rPr>
          <w:i/>
          <w:iCs/>
        </w:rPr>
        <w:t xml:space="preserve">uplo </w:t>
      </w:r>
      <w:proofErr w:type="spellStart"/>
      <w:r w:rsidR="009220CC" w:rsidRPr="009220CC">
        <w:rPr>
          <w:i/>
          <w:iCs/>
        </w:rPr>
        <w:t>više</w:t>
      </w:r>
      <w:proofErr w:type="spellEnd"/>
      <w:r w:rsidR="009220CC" w:rsidRPr="009220CC">
        <w:rPr>
          <w:i/>
          <w:iCs/>
        </w:rPr>
        <w:t xml:space="preserve"> </w:t>
      </w:r>
      <w:proofErr w:type="spellStart"/>
      <w:r w:rsidR="00660D85">
        <w:rPr>
          <w:i/>
          <w:iCs/>
        </w:rPr>
        <w:t>mobilnog</w:t>
      </w:r>
      <w:proofErr w:type="spellEnd"/>
      <w:r w:rsidR="00660D85">
        <w:rPr>
          <w:i/>
          <w:iCs/>
        </w:rPr>
        <w:t xml:space="preserve"> </w:t>
      </w:r>
      <w:proofErr w:type="spellStart"/>
      <w:r w:rsidR="009220CC" w:rsidRPr="009220CC">
        <w:rPr>
          <w:i/>
          <w:iCs/>
        </w:rPr>
        <w:t>neta</w:t>
      </w:r>
      <w:proofErr w:type="spellEnd"/>
      <w:r w:rsidR="009220CC" w:rsidRPr="009220CC">
        <w:rPr>
          <w:i/>
          <w:iCs/>
        </w:rPr>
        <w:t xml:space="preserve"> u </w:t>
      </w:r>
      <w:r w:rsidR="00A10716">
        <w:rPr>
          <w:i/>
          <w:iCs/>
        </w:rPr>
        <w:t xml:space="preserve">m:tel </w:t>
      </w:r>
      <w:proofErr w:type="spellStart"/>
      <w:r w:rsidR="00A10716">
        <w:rPr>
          <w:i/>
          <w:iCs/>
        </w:rPr>
        <w:t>ponudi</w:t>
      </w:r>
      <w:proofErr w:type="spellEnd"/>
    </w:p>
    <w:p w14:paraId="1D3A2A25" w14:textId="77777777" w:rsidR="009220CC" w:rsidRPr="009220CC" w:rsidRDefault="009220CC" w:rsidP="009220CC">
      <w:pPr>
        <w:rPr>
          <w:lang w:val="sr-Latn-RS"/>
        </w:rPr>
      </w:pPr>
    </w:p>
    <w:p w14:paraId="307A37A5" w14:textId="77777777" w:rsidR="00DE1889" w:rsidRDefault="00DE1889" w:rsidP="009220CC">
      <w:pPr>
        <w:jc w:val="both"/>
      </w:pPr>
    </w:p>
    <w:p w14:paraId="41E4AB35" w14:textId="4073845E" w:rsidR="006D7027" w:rsidRDefault="00D77A8C" w:rsidP="00DE1889">
      <w:pPr>
        <w:jc w:val="both"/>
        <w:rPr>
          <w:lang w:val="sr-Latn-BA"/>
        </w:rPr>
      </w:pPr>
      <w:r>
        <w:rPr>
          <w:lang w:val="sr-Latn-BA"/>
        </w:rPr>
        <w:t xml:space="preserve">Budi u centru </w:t>
      </w:r>
      <w:proofErr w:type="spellStart"/>
      <w:r w:rsidR="00511FA9">
        <w:rPr>
          <w:lang w:val="sr-Latn-BA"/>
        </w:rPr>
        <w:t>online</w:t>
      </w:r>
      <w:proofErr w:type="spellEnd"/>
      <w:r w:rsidR="00511FA9">
        <w:rPr>
          <w:lang w:val="sr-Latn-BA"/>
        </w:rPr>
        <w:t xml:space="preserve"> svijeta</w:t>
      </w:r>
      <w:r>
        <w:rPr>
          <w:lang w:val="sr-Latn-BA"/>
        </w:rPr>
        <w:t xml:space="preserve">, </w:t>
      </w:r>
      <w:proofErr w:type="spellStart"/>
      <w:r>
        <w:rPr>
          <w:lang w:val="sr-Latn-BA"/>
        </w:rPr>
        <w:t>šeruj</w:t>
      </w:r>
      <w:proofErr w:type="spellEnd"/>
      <w:r>
        <w:rPr>
          <w:lang w:val="sr-Latn-BA"/>
        </w:rPr>
        <w:t xml:space="preserve">, </w:t>
      </w:r>
      <w:proofErr w:type="spellStart"/>
      <w:r>
        <w:rPr>
          <w:lang w:val="sr-Latn-BA"/>
        </w:rPr>
        <w:t>strimuj</w:t>
      </w:r>
      <w:proofErr w:type="spellEnd"/>
      <w:r>
        <w:rPr>
          <w:lang w:val="sr-Latn-BA"/>
        </w:rPr>
        <w:t xml:space="preserve">, podijeli trenutke sa prijateljima ili </w:t>
      </w:r>
      <w:r w:rsidR="001A1CFD" w:rsidRPr="001A1CFD">
        <w:rPr>
          <w:lang w:val="sr-Latn-BA"/>
        </w:rPr>
        <w:t>jednostavno uživa</w:t>
      </w:r>
      <w:r w:rsidR="006D7027">
        <w:rPr>
          <w:lang w:val="sr-Latn-BA"/>
        </w:rPr>
        <w:t>j</w:t>
      </w:r>
      <w:r w:rsidR="001A1CFD" w:rsidRPr="001A1CFD">
        <w:rPr>
          <w:lang w:val="sr-Latn-BA"/>
        </w:rPr>
        <w:t xml:space="preserve"> </w:t>
      </w:r>
      <w:r w:rsidR="00511FA9">
        <w:rPr>
          <w:lang w:val="sr-Latn-BA"/>
        </w:rPr>
        <w:t>na internetu</w:t>
      </w:r>
      <w:r>
        <w:rPr>
          <w:lang w:val="sr-Latn-BA"/>
        </w:rPr>
        <w:t>!</w:t>
      </w:r>
    </w:p>
    <w:p w14:paraId="5C1ACB99" w14:textId="77777777" w:rsidR="00D77A8C" w:rsidRDefault="00D77A8C" w:rsidP="00DE1889">
      <w:pPr>
        <w:jc w:val="both"/>
        <w:rPr>
          <w:lang w:val="sr-Latn-BA"/>
        </w:rPr>
      </w:pPr>
    </w:p>
    <w:p w14:paraId="21395E47" w14:textId="5B5DDBCB" w:rsidR="00343835" w:rsidRPr="009220CC" w:rsidRDefault="00343835" w:rsidP="00343835">
      <w:pPr>
        <w:jc w:val="both"/>
      </w:pPr>
      <w:r w:rsidRPr="009220CC">
        <w:t xml:space="preserve">U </w:t>
      </w:r>
      <w:proofErr w:type="spellStart"/>
      <w:r w:rsidRPr="009220CC">
        <w:t>jesenjoj</w:t>
      </w:r>
      <w:proofErr w:type="spellEnd"/>
      <w:r w:rsidRPr="009220CC">
        <w:t xml:space="preserve"> </w:t>
      </w:r>
      <w:proofErr w:type="spellStart"/>
      <w:r w:rsidRPr="009220CC">
        <w:t>ponudi</w:t>
      </w:r>
      <w:proofErr w:type="spellEnd"/>
      <w:r w:rsidRPr="009220CC">
        <w:t xml:space="preserve"> </w:t>
      </w:r>
      <w:proofErr w:type="spellStart"/>
      <w:r>
        <w:t>čekaju</w:t>
      </w:r>
      <w:proofErr w:type="spellEnd"/>
      <w:r>
        <w:t xml:space="preserve"> </w:t>
      </w:r>
      <w:proofErr w:type="spellStart"/>
      <w:r>
        <w:t>te</w:t>
      </w:r>
      <w:proofErr w:type="spellEnd"/>
      <w:r w:rsidRPr="009220CC">
        <w:t xml:space="preserve"> </w:t>
      </w:r>
      <w:proofErr w:type="spellStart"/>
      <w:r w:rsidRPr="009220CC">
        <w:rPr>
          <w:b/>
          <w:bCs/>
        </w:rPr>
        <w:t>dupl</w:t>
      </w:r>
      <w:r>
        <w:rPr>
          <w:b/>
          <w:bCs/>
        </w:rPr>
        <w:t>i</w:t>
      </w:r>
      <w:proofErr w:type="spellEnd"/>
      <w:r w:rsidRPr="009220CC">
        <w:rPr>
          <w:b/>
          <w:bCs/>
        </w:rPr>
        <w:t xml:space="preserve"> </w:t>
      </w:r>
      <w:proofErr w:type="spellStart"/>
      <w:r w:rsidRPr="009220CC">
        <w:rPr>
          <w:b/>
          <w:bCs/>
        </w:rPr>
        <w:t>bonus</w:t>
      </w:r>
      <w:r>
        <w:rPr>
          <w:b/>
          <w:bCs/>
        </w:rPr>
        <w:t>i</w:t>
      </w:r>
      <w:proofErr w:type="spellEnd"/>
      <w:r w:rsidRPr="009220CC">
        <w:rPr>
          <w:b/>
          <w:bCs/>
        </w:rPr>
        <w:t xml:space="preserve"> za internet</w:t>
      </w:r>
      <w:r w:rsidRPr="009220CC">
        <w:t xml:space="preserve"> </w:t>
      </w:r>
      <w:proofErr w:type="spellStart"/>
      <w:r w:rsidRPr="009220CC">
        <w:t>uz</w:t>
      </w:r>
      <w:proofErr w:type="spellEnd"/>
      <w:r w:rsidRPr="009220CC">
        <w:t xml:space="preserve"> </w:t>
      </w:r>
      <w:proofErr w:type="spellStart"/>
      <w:r w:rsidRPr="009220CC">
        <w:t>odabrane</w:t>
      </w:r>
      <w:proofErr w:type="spellEnd"/>
      <w:r w:rsidRPr="009220CC">
        <w:t xml:space="preserve"> </w:t>
      </w:r>
      <w:hyperlink r:id="rId8" w:history="1">
        <w:r>
          <w:rPr>
            <w:rStyle w:val="Hyperlink"/>
          </w:rPr>
          <w:t xml:space="preserve">m:tel </w:t>
        </w:r>
        <w:proofErr w:type="spellStart"/>
        <w:r>
          <w:rPr>
            <w:rStyle w:val="Hyperlink"/>
          </w:rPr>
          <w:t>P</w:t>
        </w:r>
        <w:r w:rsidRPr="009220CC">
          <w:rPr>
            <w:rStyle w:val="Hyperlink"/>
          </w:rPr>
          <w:t>retplat</w:t>
        </w:r>
        <w:r>
          <w:rPr>
            <w:rStyle w:val="Hyperlink"/>
          </w:rPr>
          <w:t>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tarife</w:t>
        </w:r>
        <w:proofErr w:type="spellEnd"/>
      </w:hyperlink>
      <w:r w:rsidRPr="009220CC">
        <w:t xml:space="preserve">. </w:t>
      </w:r>
    </w:p>
    <w:p w14:paraId="04E00556" w14:textId="77777777" w:rsidR="00343835" w:rsidRDefault="00343835" w:rsidP="00D77A8C">
      <w:pPr>
        <w:jc w:val="both"/>
      </w:pPr>
    </w:p>
    <w:p w14:paraId="1C7E99CD" w14:textId="5E114CE3" w:rsidR="00343835" w:rsidRPr="009220CC" w:rsidRDefault="00343835" w:rsidP="00343835">
      <w:pPr>
        <w:jc w:val="both"/>
      </w:pPr>
      <w:proofErr w:type="spellStart"/>
      <w:r>
        <w:t>Izaberi</w:t>
      </w:r>
      <w:proofErr w:type="spellEnd"/>
      <w:r>
        <w:t xml:space="preserve"> </w:t>
      </w:r>
      <w:proofErr w:type="spellStart"/>
      <w:r w:rsidRPr="009220CC">
        <w:t>Pretplata</w:t>
      </w:r>
      <w:proofErr w:type="spellEnd"/>
      <w:r w:rsidRPr="009220CC">
        <w:t xml:space="preserve"> Plus </w:t>
      </w:r>
      <w:proofErr w:type="spellStart"/>
      <w:r w:rsidRPr="009220CC">
        <w:t>tarif</w:t>
      </w:r>
      <w:r>
        <w:t>u</w:t>
      </w:r>
      <w:proofErr w:type="spellEnd"/>
      <w:r w:rsidRPr="009220CC">
        <w:t xml:space="preserve"> </w:t>
      </w:r>
      <w:proofErr w:type="spellStart"/>
      <w:r>
        <w:t>sa</w:t>
      </w:r>
      <w:proofErr w:type="spellEnd"/>
      <w:r w:rsidRPr="009220CC">
        <w:t xml:space="preserve"> </w:t>
      </w:r>
      <w:r w:rsidRPr="00343835">
        <w:rPr>
          <w:b/>
          <w:bCs/>
        </w:rPr>
        <w:t xml:space="preserve">10 GB </w:t>
      </w:r>
      <w:proofErr w:type="spellStart"/>
      <w:r w:rsidRPr="00343835">
        <w:rPr>
          <w:b/>
          <w:bCs/>
        </w:rPr>
        <w:t>neta</w:t>
      </w:r>
      <w:proofErr w:type="spellEnd"/>
      <w:r w:rsidRPr="009220CC">
        <w:t>, Plus Net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Pr="009220CC">
        <w:t>Pretplata</w:t>
      </w:r>
      <w:proofErr w:type="spellEnd"/>
      <w:r w:rsidRPr="009220CC">
        <w:t xml:space="preserve"> Top </w:t>
      </w:r>
      <w:proofErr w:type="spellStart"/>
      <w:r w:rsidRPr="009220CC">
        <w:t>tarif</w:t>
      </w:r>
      <w:r>
        <w:t>u</w:t>
      </w:r>
      <w:proofErr w:type="spellEnd"/>
      <w:r w:rsidRPr="009220CC">
        <w:t xml:space="preserve"> </w:t>
      </w:r>
      <w:proofErr w:type="spellStart"/>
      <w:r>
        <w:t>sa</w:t>
      </w:r>
      <w:proofErr w:type="spellEnd"/>
      <w:r>
        <w:t xml:space="preserve"> </w:t>
      </w:r>
      <w:r w:rsidRPr="00343835">
        <w:rPr>
          <w:b/>
          <w:bCs/>
        </w:rPr>
        <w:t xml:space="preserve">50 GB </w:t>
      </w:r>
      <w:proofErr w:type="spellStart"/>
      <w:r w:rsidRPr="00343835">
        <w:rPr>
          <w:b/>
          <w:bCs/>
        </w:rPr>
        <w:t>neta</w:t>
      </w:r>
      <w:proofErr w:type="spellEnd"/>
      <w:r w:rsidRPr="009220CC">
        <w:t xml:space="preserve">, </w:t>
      </w:r>
      <w:proofErr w:type="spellStart"/>
      <w:r w:rsidRPr="009220CC">
        <w:t>Pretplata</w:t>
      </w:r>
      <w:proofErr w:type="spellEnd"/>
      <w:r w:rsidRPr="009220CC">
        <w:t xml:space="preserve"> Max </w:t>
      </w:r>
      <w:proofErr w:type="spellStart"/>
      <w:r>
        <w:t>sa</w:t>
      </w:r>
      <w:proofErr w:type="spellEnd"/>
      <w:r w:rsidRPr="009220CC">
        <w:t xml:space="preserve"> </w:t>
      </w:r>
      <w:r w:rsidRPr="00343835">
        <w:rPr>
          <w:b/>
          <w:bCs/>
        </w:rPr>
        <w:t xml:space="preserve">100 GB </w:t>
      </w:r>
      <w:proofErr w:type="spellStart"/>
      <w:r w:rsidRPr="00343835">
        <w:rPr>
          <w:b/>
          <w:bCs/>
        </w:rPr>
        <w:t>neta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Pr="009220CC">
        <w:t>Pretplata</w:t>
      </w:r>
      <w:proofErr w:type="spellEnd"/>
      <w:r w:rsidRPr="009220CC">
        <w:t xml:space="preserve"> Premium </w:t>
      </w:r>
      <w:proofErr w:type="spellStart"/>
      <w:r>
        <w:t>sa</w:t>
      </w:r>
      <w:proofErr w:type="spellEnd"/>
      <w:r>
        <w:t xml:space="preserve"> </w:t>
      </w:r>
      <w:proofErr w:type="spellStart"/>
      <w:r w:rsidRPr="003749C2">
        <w:rPr>
          <w:b/>
          <w:bCs/>
        </w:rPr>
        <w:t>čak</w:t>
      </w:r>
      <w:proofErr w:type="spellEnd"/>
      <w:r w:rsidRPr="009220CC">
        <w:t xml:space="preserve"> </w:t>
      </w:r>
      <w:r w:rsidRPr="00343835">
        <w:rPr>
          <w:b/>
          <w:bCs/>
        </w:rPr>
        <w:t xml:space="preserve">200 GB bonus </w:t>
      </w:r>
      <w:proofErr w:type="spellStart"/>
      <w:r w:rsidRPr="00343835">
        <w:rPr>
          <w:b/>
          <w:bCs/>
        </w:rPr>
        <w:t>neta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>!</w:t>
      </w:r>
    </w:p>
    <w:p w14:paraId="58BB176D" w14:textId="77777777" w:rsidR="00343835" w:rsidRDefault="00343835" w:rsidP="00D77A8C">
      <w:pPr>
        <w:jc w:val="both"/>
      </w:pPr>
    </w:p>
    <w:p w14:paraId="08DB4C6A" w14:textId="0709EE5F" w:rsidR="00D77A8C" w:rsidRDefault="00343835" w:rsidP="00D77A8C">
      <w:pPr>
        <w:jc w:val="both"/>
      </w:pPr>
      <w:r>
        <w:t xml:space="preserve">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, </w:t>
      </w:r>
      <w:proofErr w:type="spellStart"/>
      <w:r>
        <w:t>u</w:t>
      </w:r>
      <w:r w:rsidR="00D77A8C" w:rsidRPr="009220CC">
        <w:t>z</w:t>
      </w:r>
      <w:proofErr w:type="spellEnd"/>
      <w:r w:rsidR="00D77A8C" w:rsidRPr="009220CC">
        <w:t xml:space="preserve"> duple </w:t>
      </w:r>
      <w:proofErr w:type="spellStart"/>
      <w:r w:rsidR="00D77A8C" w:rsidRPr="009220CC">
        <w:t>gige</w:t>
      </w:r>
      <w:proofErr w:type="spellEnd"/>
      <w:r w:rsidR="00D77A8C" w:rsidRPr="009220CC">
        <w:t xml:space="preserve">, </w:t>
      </w:r>
      <w:proofErr w:type="spellStart"/>
      <w:r w:rsidR="00D77A8C" w:rsidRPr="009220CC">
        <w:t>izab</w:t>
      </w:r>
      <w:r w:rsidR="00D77A8C">
        <w:t>eri</w:t>
      </w:r>
      <w:proofErr w:type="spellEnd"/>
      <w:r w:rsidR="00D77A8C" w:rsidRPr="009220CC">
        <w:t xml:space="preserve"> </w:t>
      </w:r>
      <w:proofErr w:type="spellStart"/>
      <w:r w:rsidR="00D77A8C" w:rsidRPr="009220CC">
        <w:t>popust</w:t>
      </w:r>
      <w:proofErr w:type="spellEnd"/>
      <w:r w:rsidR="00D77A8C" w:rsidRPr="009220CC">
        <w:t xml:space="preserve"> </w:t>
      </w:r>
      <w:proofErr w:type="spellStart"/>
      <w:r w:rsidR="00D77A8C" w:rsidRPr="009220CC">
        <w:t>na</w:t>
      </w:r>
      <w:proofErr w:type="spellEnd"/>
      <w:r w:rsidR="00D77A8C" w:rsidRPr="009220CC">
        <w:t xml:space="preserve"> </w:t>
      </w:r>
      <w:proofErr w:type="spellStart"/>
      <w:r w:rsidR="00D77A8C" w:rsidRPr="009220CC">
        <w:t>pretplatu</w:t>
      </w:r>
      <w:proofErr w:type="spellEnd"/>
      <w:r w:rsidR="00D77A8C" w:rsidRPr="009220CC">
        <w:t xml:space="preserve"> i </w:t>
      </w:r>
      <w:proofErr w:type="spellStart"/>
      <w:r w:rsidR="00D77A8C" w:rsidRPr="009220CC">
        <w:t>telefon</w:t>
      </w:r>
      <w:proofErr w:type="spellEnd"/>
      <w:r w:rsidR="00D77A8C" w:rsidRPr="009220CC">
        <w:t xml:space="preserve"> </w:t>
      </w:r>
      <w:proofErr w:type="spellStart"/>
      <w:r w:rsidR="00D77A8C" w:rsidRPr="009220CC">
        <w:t>na</w:t>
      </w:r>
      <w:proofErr w:type="spellEnd"/>
      <w:r w:rsidR="00D77A8C" w:rsidRPr="009220CC">
        <w:t xml:space="preserve"> rate!</w:t>
      </w:r>
    </w:p>
    <w:p w14:paraId="069BFC37" w14:textId="77777777" w:rsidR="00D77A8C" w:rsidRDefault="00D77A8C" w:rsidP="00D77A8C">
      <w:pPr>
        <w:jc w:val="both"/>
      </w:pPr>
    </w:p>
    <w:p w14:paraId="09744062" w14:textId="77777777" w:rsidR="00D77A8C" w:rsidRDefault="00D77A8C" w:rsidP="00DE1889">
      <w:pPr>
        <w:jc w:val="both"/>
        <w:rPr>
          <w:color w:val="FF0000"/>
        </w:rPr>
      </w:pPr>
    </w:p>
    <w:p w14:paraId="675AF7E9" w14:textId="7B83AD22" w:rsidR="009220CC" w:rsidRPr="009220CC" w:rsidRDefault="009220CC" w:rsidP="009220CC">
      <w:pPr>
        <w:jc w:val="both"/>
      </w:pPr>
      <w:r w:rsidRPr="009220CC">
        <w:t xml:space="preserve">Za </w:t>
      </w:r>
      <w:proofErr w:type="spellStart"/>
      <w:r w:rsidRPr="009220CC">
        <w:t>više</w:t>
      </w:r>
      <w:proofErr w:type="spellEnd"/>
      <w:r w:rsidRPr="009220CC">
        <w:t xml:space="preserve"> informacija </w:t>
      </w:r>
      <w:proofErr w:type="spellStart"/>
      <w:r w:rsidRPr="009220CC">
        <w:t>posjeti</w:t>
      </w:r>
      <w:proofErr w:type="spellEnd"/>
      <w:r w:rsidRPr="009220CC">
        <w:t xml:space="preserve"> </w:t>
      </w:r>
      <w:proofErr w:type="spellStart"/>
      <w:r w:rsidRPr="009220CC">
        <w:t>najbliže</w:t>
      </w:r>
      <w:proofErr w:type="spellEnd"/>
      <w:r w:rsidRPr="009220CC">
        <w:t xml:space="preserve"> </w:t>
      </w:r>
      <w:proofErr w:type="spellStart"/>
      <w:r w:rsidRPr="009220CC">
        <w:t>prodajno</w:t>
      </w:r>
      <w:proofErr w:type="spellEnd"/>
      <w:r w:rsidRPr="009220CC">
        <w:t xml:space="preserve"> mjesto, </w:t>
      </w:r>
      <w:proofErr w:type="spellStart"/>
      <w:r w:rsidRPr="009220CC">
        <w:t>pozovi</w:t>
      </w:r>
      <w:proofErr w:type="spellEnd"/>
      <w:r w:rsidRPr="009220CC">
        <w:t> </w:t>
      </w:r>
      <w:r w:rsidRPr="009220CC">
        <w:rPr>
          <w:b/>
          <w:bCs/>
        </w:rPr>
        <w:t>0800 50 000</w:t>
      </w:r>
      <w:r w:rsidRPr="009220CC">
        <w:t> </w:t>
      </w:r>
      <w:proofErr w:type="spellStart"/>
      <w:r w:rsidRPr="009220CC">
        <w:t>ili</w:t>
      </w:r>
      <w:proofErr w:type="spellEnd"/>
      <w:r w:rsidRPr="009220CC">
        <w:t xml:space="preserve"> </w:t>
      </w:r>
      <w:proofErr w:type="spellStart"/>
      <w:r w:rsidRPr="009220CC">
        <w:t>posjeti</w:t>
      </w:r>
      <w:proofErr w:type="spellEnd"/>
      <w:r w:rsidRPr="009220CC">
        <w:t> </w:t>
      </w:r>
      <w:hyperlink r:id="rId9" w:tgtFrame="_blank" w:history="1">
        <w:r w:rsidRPr="009220CC">
          <w:rPr>
            <w:b/>
            <w:bCs/>
            <w:color w:val="0563C1"/>
            <w:u w:val="single"/>
          </w:rPr>
          <w:t>mtel.ba</w:t>
        </w:r>
      </w:hyperlink>
      <w:r w:rsidRPr="009220CC">
        <w:t> </w:t>
      </w:r>
      <w:proofErr w:type="spellStart"/>
      <w:r w:rsidRPr="009220CC">
        <w:t>sajt</w:t>
      </w:r>
      <w:proofErr w:type="spellEnd"/>
      <w:r w:rsidRPr="009220CC">
        <w:t>.</w:t>
      </w:r>
    </w:p>
    <w:p w14:paraId="29945EFB" w14:textId="27E582B5" w:rsidR="00987478" w:rsidRDefault="00987478" w:rsidP="009220CC">
      <w:pPr>
        <w:tabs>
          <w:tab w:val="center" w:pos="4154"/>
          <w:tab w:val="left" w:pos="6015"/>
        </w:tabs>
        <w:rPr>
          <w:lang w:val="sr-Latn-RS"/>
        </w:rPr>
      </w:pPr>
    </w:p>
    <w:p w14:paraId="086A3591" w14:textId="747F2185" w:rsidR="00263428" w:rsidRDefault="00263428" w:rsidP="00765638">
      <w:pPr>
        <w:jc w:val="both"/>
        <w:rPr>
          <w:lang w:val="sr-Latn-RS"/>
        </w:rPr>
      </w:pPr>
    </w:p>
    <w:p w14:paraId="4C14B994" w14:textId="77777777" w:rsidR="00004B25" w:rsidRDefault="00004B25" w:rsidP="00765638">
      <w:pPr>
        <w:jc w:val="both"/>
        <w:rPr>
          <w:lang w:val="sr-Latn-RS"/>
        </w:rPr>
      </w:pPr>
    </w:p>
    <w:p w14:paraId="383809B3" w14:textId="77777777" w:rsidR="00004B25" w:rsidRDefault="00004B25" w:rsidP="00765638">
      <w:pPr>
        <w:jc w:val="both"/>
        <w:rPr>
          <w:lang w:val="sr-Latn-RS"/>
        </w:rPr>
      </w:pPr>
    </w:p>
    <w:p w14:paraId="4AA2C21A" w14:textId="39E9CB2C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81410A">
        <w:rPr>
          <w:sz w:val="18"/>
          <w:szCs w:val="18"/>
          <w:lang w:val="sr-Latn-BA"/>
        </w:rPr>
        <w:t xml:space="preserve">duple </w:t>
      </w:r>
      <w:proofErr w:type="spellStart"/>
      <w:r w:rsidR="0081410A">
        <w:rPr>
          <w:sz w:val="18"/>
          <w:szCs w:val="18"/>
          <w:lang w:val="sr-Latn-BA"/>
        </w:rPr>
        <w:t>gige</w:t>
      </w:r>
      <w:proofErr w:type="spellEnd"/>
      <w:r w:rsidR="0081410A">
        <w:rPr>
          <w:sz w:val="18"/>
          <w:szCs w:val="18"/>
          <w:lang w:val="sr-Latn-BA"/>
        </w:rPr>
        <w:t>, Pretplata tarife</w:t>
      </w:r>
    </w:p>
    <w:p w14:paraId="67645C9A" w14:textId="2B1A0C90" w:rsidR="001A1CFD" w:rsidRPr="000A7BC1" w:rsidRDefault="00B94E95" w:rsidP="000A7BC1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1A1CFD" w:rsidRPr="000A7BC1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1113" w14:textId="77777777" w:rsidR="008D0500" w:rsidRDefault="008D0500">
      <w:r>
        <w:separator/>
      </w:r>
    </w:p>
  </w:endnote>
  <w:endnote w:type="continuationSeparator" w:id="0">
    <w:p w14:paraId="54A12653" w14:textId="77777777" w:rsidR="008D0500" w:rsidRDefault="008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DA28B34" w:rsidR="00CD6D2E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63C6F" wp14:editId="65E1AC79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10824707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3C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5E872F1" w:rsidR="000E7269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93E7" wp14:editId="521AB6ED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8454951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25C1" w14:textId="77777777" w:rsidR="008D0500" w:rsidRDefault="008D0500">
      <w:r>
        <w:separator/>
      </w:r>
    </w:p>
  </w:footnote>
  <w:footnote w:type="continuationSeparator" w:id="0">
    <w:p w14:paraId="2409A605" w14:textId="77777777" w:rsidR="008D0500" w:rsidRDefault="008D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1D11378A" w:rsidR="000E7269" w:rsidRPr="001F1A72" w:rsidRDefault="00F560C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AAC194" wp14:editId="62817FD0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9919820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C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0B6097C4" wp14:editId="379A195B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9219644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97C4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4B25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A7BC1"/>
    <w:rsid w:val="000B167D"/>
    <w:rsid w:val="000C0653"/>
    <w:rsid w:val="000C256E"/>
    <w:rsid w:val="000D2E8E"/>
    <w:rsid w:val="000E7269"/>
    <w:rsid w:val="00105690"/>
    <w:rsid w:val="00107F82"/>
    <w:rsid w:val="00144049"/>
    <w:rsid w:val="00151BD1"/>
    <w:rsid w:val="001554DD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1CFD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247"/>
    <w:rsid w:val="00263428"/>
    <w:rsid w:val="00271162"/>
    <w:rsid w:val="00276565"/>
    <w:rsid w:val="002844E9"/>
    <w:rsid w:val="0029211C"/>
    <w:rsid w:val="0029375C"/>
    <w:rsid w:val="002C2885"/>
    <w:rsid w:val="002C36E4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05BB"/>
    <w:rsid w:val="00331277"/>
    <w:rsid w:val="00336810"/>
    <w:rsid w:val="00341383"/>
    <w:rsid w:val="00343835"/>
    <w:rsid w:val="00347C40"/>
    <w:rsid w:val="00350869"/>
    <w:rsid w:val="00352E81"/>
    <w:rsid w:val="00363DA8"/>
    <w:rsid w:val="003642D3"/>
    <w:rsid w:val="00370E17"/>
    <w:rsid w:val="003749C2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3C59"/>
    <w:rsid w:val="003B4F71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B35CF"/>
    <w:rsid w:val="004C3E38"/>
    <w:rsid w:val="004C583B"/>
    <w:rsid w:val="004F10DE"/>
    <w:rsid w:val="0050240E"/>
    <w:rsid w:val="00503516"/>
    <w:rsid w:val="00507272"/>
    <w:rsid w:val="00511FA9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21D4D"/>
    <w:rsid w:val="006317A8"/>
    <w:rsid w:val="006450CF"/>
    <w:rsid w:val="00647E68"/>
    <w:rsid w:val="00651CEC"/>
    <w:rsid w:val="00660D85"/>
    <w:rsid w:val="00664132"/>
    <w:rsid w:val="00667C57"/>
    <w:rsid w:val="00674E4C"/>
    <w:rsid w:val="00676BE0"/>
    <w:rsid w:val="00677254"/>
    <w:rsid w:val="00680273"/>
    <w:rsid w:val="00682460"/>
    <w:rsid w:val="00691C83"/>
    <w:rsid w:val="0069509D"/>
    <w:rsid w:val="00695C03"/>
    <w:rsid w:val="006B444F"/>
    <w:rsid w:val="006D3571"/>
    <w:rsid w:val="006D371E"/>
    <w:rsid w:val="006D7027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1410A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B2B33"/>
    <w:rsid w:val="008C7345"/>
    <w:rsid w:val="008C7924"/>
    <w:rsid w:val="008D0500"/>
    <w:rsid w:val="008D73F0"/>
    <w:rsid w:val="008E3BD3"/>
    <w:rsid w:val="008E4C7F"/>
    <w:rsid w:val="008E527D"/>
    <w:rsid w:val="008E79FA"/>
    <w:rsid w:val="008F3BC3"/>
    <w:rsid w:val="008F3DE5"/>
    <w:rsid w:val="008F6532"/>
    <w:rsid w:val="00904B4F"/>
    <w:rsid w:val="00910018"/>
    <w:rsid w:val="00912063"/>
    <w:rsid w:val="00914885"/>
    <w:rsid w:val="009220CC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478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0716"/>
    <w:rsid w:val="00A14570"/>
    <w:rsid w:val="00A21DCB"/>
    <w:rsid w:val="00A3210E"/>
    <w:rsid w:val="00A36A2C"/>
    <w:rsid w:val="00A40932"/>
    <w:rsid w:val="00A45735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4C55"/>
    <w:rsid w:val="00B25D0B"/>
    <w:rsid w:val="00B25EA7"/>
    <w:rsid w:val="00B36F53"/>
    <w:rsid w:val="00B375C5"/>
    <w:rsid w:val="00B4658E"/>
    <w:rsid w:val="00B65BEB"/>
    <w:rsid w:val="00B70740"/>
    <w:rsid w:val="00B8014A"/>
    <w:rsid w:val="00B80513"/>
    <w:rsid w:val="00B86205"/>
    <w:rsid w:val="00B872D6"/>
    <w:rsid w:val="00B87BB1"/>
    <w:rsid w:val="00B94E95"/>
    <w:rsid w:val="00BA7424"/>
    <w:rsid w:val="00BB07F1"/>
    <w:rsid w:val="00BE41FC"/>
    <w:rsid w:val="00C06CD6"/>
    <w:rsid w:val="00C07DCD"/>
    <w:rsid w:val="00C104C4"/>
    <w:rsid w:val="00C2038F"/>
    <w:rsid w:val="00C34991"/>
    <w:rsid w:val="00C35858"/>
    <w:rsid w:val="00C4354A"/>
    <w:rsid w:val="00C46FC3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3401C"/>
    <w:rsid w:val="00D4437E"/>
    <w:rsid w:val="00D5194F"/>
    <w:rsid w:val="00D53646"/>
    <w:rsid w:val="00D7244E"/>
    <w:rsid w:val="00D77A8C"/>
    <w:rsid w:val="00D810A8"/>
    <w:rsid w:val="00D87146"/>
    <w:rsid w:val="00D91515"/>
    <w:rsid w:val="00D921C4"/>
    <w:rsid w:val="00D92265"/>
    <w:rsid w:val="00DA09CB"/>
    <w:rsid w:val="00DA672C"/>
    <w:rsid w:val="00DA72BF"/>
    <w:rsid w:val="00DC5470"/>
    <w:rsid w:val="00DE1889"/>
    <w:rsid w:val="00DE1DE6"/>
    <w:rsid w:val="00E03704"/>
    <w:rsid w:val="00E04925"/>
    <w:rsid w:val="00E05EDF"/>
    <w:rsid w:val="00E10A92"/>
    <w:rsid w:val="00E24E60"/>
    <w:rsid w:val="00E3385E"/>
    <w:rsid w:val="00E367D0"/>
    <w:rsid w:val="00E43A6A"/>
    <w:rsid w:val="00E46B43"/>
    <w:rsid w:val="00E50A1A"/>
    <w:rsid w:val="00E5573E"/>
    <w:rsid w:val="00E63650"/>
    <w:rsid w:val="00E65127"/>
    <w:rsid w:val="00E6539F"/>
    <w:rsid w:val="00E671C8"/>
    <w:rsid w:val="00E67E4C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35D36"/>
    <w:rsid w:val="00F50BAC"/>
    <w:rsid w:val="00F560C1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435B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131F14A4-22BE-4AAB-A753-BD95F83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styleId="Hyperlink">
    <w:name w:val="Hyperlink"/>
    <w:basedOn w:val="DefaultParagraphFont"/>
    <w:rsid w:val="00E36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Mobilna/Pretplata/Tarif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13</cp:revision>
  <cp:lastPrinted>2009-01-21T12:49:00Z</cp:lastPrinted>
  <dcterms:created xsi:type="dcterms:W3CDTF">2023-10-31T12:43:00Z</dcterms:created>
  <dcterms:modified xsi:type="dcterms:W3CDTF">2023-11-20T11:45:00Z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etDate">
    <vt:lpwstr>2023-10-30T11:31:46Z</vt:lpwstr>
  </property>
  <property fmtid="{D5CDD505-2E9C-101B-9397-08002B2CF9AE}" pid="4" name="MSIP_Label_703b1b29-4fe5-4c55-a127-4187dee1b553_Method">
    <vt:lpwstr>Privileged</vt:lpwstr>
  </property>
  <property fmtid="{D5CDD505-2E9C-101B-9397-08002B2CF9AE}" pid="5" name="MSIP_Label_703b1b29-4fe5-4c55-a127-4187dee1b553_Name">
    <vt:lpwstr>703b1b29-4fe5-4c55-a127-4187dee1b553</vt:lpwstr>
  </property>
  <property fmtid="{D5CDD505-2E9C-101B-9397-08002B2CF9AE}" pid="6" name="MSIP_Label_703b1b29-4fe5-4c55-a127-4187dee1b553_SiteId">
    <vt:lpwstr>3443867a-5529-464d-aabc-c7a9ce7e9a52</vt:lpwstr>
  </property>
  <property fmtid="{D5CDD505-2E9C-101B-9397-08002B2CF9AE}" pid="7" name="MSIP_Label_703b1b29-4fe5-4c55-a127-4187dee1b553_ActionId">
    <vt:lpwstr>9a59c86f-98a4-4f3b-ac95-dc51b49b479e</vt:lpwstr>
  </property>
  <property fmtid="{D5CDD505-2E9C-101B-9397-08002B2CF9AE}" pid="8" name="MSIP_Label_703b1b29-4fe5-4c55-a127-4187dee1b553_ContentBits">
    <vt:lpwstr>1</vt:lpwstr>
  </property>
</Properties>
</file>