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29671065" w:rsidR="00910018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553728">
        <w:rPr>
          <w:rFonts w:eastAsiaTheme="minorHAnsi"/>
          <w:b/>
          <w:bCs/>
          <w:lang w:val="sr-Latn-BA"/>
        </w:rPr>
        <w:t>2</w:t>
      </w:r>
      <w:r w:rsidR="00A81A92">
        <w:rPr>
          <w:rFonts w:eastAsiaTheme="minorHAnsi"/>
          <w:b/>
          <w:bCs/>
          <w:lang w:val="sr-Latn-BA"/>
        </w:rPr>
        <w:t>6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399AD58A" w:rsidR="00B70740" w:rsidRPr="00F739DB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2168C46" w14:textId="77777777" w:rsid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46611729"/>
    </w:p>
    <w:p w14:paraId="63051CD6" w14:textId="627949F1" w:rsidR="00A81A92" w:rsidRP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Uživajte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u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novom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TV-u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uz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elegantan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dizajn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vrhunski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kvalitet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slike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ali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uz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moderne</w:t>
      </w:r>
      <w:proofErr w:type="spellEnd"/>
      <w:r w:rsidRPr="00A81A92">
        <w:rPr>
          <w:rFonts w:eastAsia="Calibri"/>
          <w:b/>
          <w:bCs/>
          <w:kern w:val="2"/>
          <w14:ligatures w14:val="standardContextual"/>
        </w:rPr>
        <w:t xml:space="preserve"> m:tel TV </w:t>
      </w:r>
      <w:proofErr w:type="spellStart"/>
      <w:r w:rsidRPr="00A81A92">
        <w:rPr>
          <w:rFonts w:eastAsia="Calibri"/>
          <w:b/>
          <w:bCs/>
          <w:kern w:val="2"/>
          <w14:ligatures w14:val="standardContextual"/>
        </w:rPr>
        <w:t>funkcionalnosti</w:t>
      </w:r>
      <w:proofErr w:type="spellEnd"/>
    </w:p>
    <w:p w14:paraId="5630175B" w14:textId="77777777" w:rsidR="00A81A92" w:rsidRPr="00A81A92" w:rsidRDefault="00A81A92" w:rsidP="00A81A92">
      <w:pPr>
        <w:jc w:val="center"/>
        <w:rPr>
          <w:rFonts w:eastAsia="Calibri"/>
          <w:kern w:val="2"/>
          <w14:ligatures w14:val="standardContextual"/>
        </w:rPr>
      </w:pPr>
    </w:p>
    <w:p w14:paraId="0DFCE131" w14:textId="77777777" w:rsidR="00A81A92" w:rsidRPr="00A81A92" w:rsidRDefault="00A81A92" w:rsidP="00A81A92">
      <w:pPr>
        <w:jc w:val="center"/>
        <w:rPr>
          <w:rFonts w:eastAsia="Calibri"/>
          <w:i/>
          <w:iCs/>
          <w:kern w:val="2"/>
          <w14:ligatures w14:val="standardContextual"/>
        </w:rPr>
      </w:pPr>
      <w:r w:rsidRPr="00A81A92">
        <w:rPr>
          <w:rFonts w:eastAsia="Calibri"/>
          <w:i/>
          <w:iCs/>
          <w:kern w:val="2"/>
          <w14:ligatures w14:val="standardContextual"/>
        </w:rPr>
        <w:t xml:space="preserve">U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bogatoj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m:tel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ponudi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uređaja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izaberite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TCL 55C735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na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poklon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dobijate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pametni</w:t>
      </w:r>
      <w:proofErr w:type="spellEnd"/>
      <w:r w:rsidRPr="00A81A92">
        <w:rPr>
          <w:rFonts w:eastAsia="Calibri"/>
          <w:i/>
          <w:iCs/>
          <w:kern w:val="2"/>
          <w14:ligatures w14:val="standardContextual"/>
        </w:rPr>
        <w:t xml:space="preserve"> robot </w:t>
      </w:r>
      <w:proofErr w:type="spellStart"/>
      <w:r w:rsidRPr="00A81A92">
        <w:rPr>
          <w:rFonts w:eastAsia="Calibri"/>
          <w:i/>
          <w:iCs/>
          <w:kern w:val="2"/>
          <w14:ligatures w14:val="standardContextual"/>
        </w:rPr>
        <w:t>usisivač</w:t>
      </w:r>
      <w:proofErr w:type="spellEnd"/>
    </w:p>
    <w:p w14:paraId="3957D431" w14:textId="77777777" w:rsidR="00A81A92" w:rsidRPr="00A81A92" w:rsidRDefault="00A81A92" w:rsidP="00A81A92">
      <w:pPr>
        <w:rPr>
          <w:rFonts w:eastAsia="Calibri"/>
          <w:kern w:val="2"/>
          <w14:ligatures w14:val="standardContextual"/>
        </w:rPr>
      </w:pPr>
    </w:p>
    <w:p w14:paraId="797428E6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81A92">
        <w:rPr>
          <w:rFonts w:eastAsia="Calibri"/>
          <w:kern w:val="2"/>
          <w14:ligatures w14:val="standardContextual"/>
        </w:rPr>
        <w:t>Televizor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A81A92">
        <w:rPr>
          <w:rFonts w:eastAsia="Calibri"/>
          <w:kern w:val="2"/>
          <w14:ligatures w14:val="standardContextual"/>
        </w:rPr>
        <w:t>postao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nezaobilazni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dio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naših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domova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pružajući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nam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ne </w:t>
      </w:r>
      <w:proofErr w:type="spellStart"/>
      <w:r w:rsidRPr="00A81A92">
        <w:rPr>
          <w:rFonts w:eastAsia="Calibri"/>
          <w:kern w:val="2"/>
          <w14:ligatures w14:val="standardContextual"/>
        </w:rPr>
        <w:t>samo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izvor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zabave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već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mogućnost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da </w:t>
      </w:r>
      <w:proofErr w:type="spellStart"/>
      <w:r w:rsidRPr="00A81A92">
        <w:rPr>
          <w:rFonts w:eastAsia="Calibri"/>
          <w:kern w:val="2"/>
          <w14:ligatures w14:val="standardContextual"/>
        </w:rPr>
        <w:t>uronimo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81A92">
        <w:rPr>
          <w:rFonts w:eastAsia="Calibri"/>
          <w:kern w:val="2"/>
          <w14:ligatures w14:val="standardContextual"/>
        </w:rPr>
        <w:t>svijet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visoke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rezolucije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kristalno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čiste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slike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Jedan </w:t>
      </w:r>
      <w:proofErr w:type="spellStart"/>
      <w:r w:rsidRPr="00A81A92">
        <w:rPr>
          <w:rFonts w:eastAsia="Calibri"/>
          <w:kern w:val="2"/>
          <w14:ligatures w14:val="standardContextual"/>
        </w:rPr>
        <w:t>takav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uređaj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se </w:t>
      </w:r>
      <w:proofErr w:type="spellStart"/>
      <w:r w:rsidRPr="00A81A92">
        <w:rPr>
          <w:rFonts w:eastAsia="Calibri"/>
          <w:kern w:val="2"/>
          <w14:ligatures w14:val="standardContextual"/>
        </w:rPr>
        <w:t>izdvaja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je </w:t>
      </w:r>
      <w:hyperlink r:id="rId8" w:anchor="ponuda=basic" w:history="1">
        <w:r w:rsidRPr="00A81A92">
          <w:rPr>
            <w:rFonts w:eastAsia="Calibri"/>
            <w:b/>
            <w:bCs/>
            <w:color w:val="0563C1"/>
            <w:kern w:val="2"/>
            <w:u w:val="single"/>
            <w14:ligatures w14:val="standardContextual"/>
          </w:rPr>
          <w:t>TCL model 55C735</w:t>
        </w:r>
      </w:hyperlink>
      <w:r w:rsidRPr="00A81A92">
        <w:rPr>
          <w:rFonts w:eastAsia="Calibri"/>
          <w:kern w:val="2"/>
          <w14:ligatures w14:val="standardContextual"/>
        </w:rPr>
        <w:t xml:space="preserve">, koji </w:t>
      </w:r>
      <w:proofErr w:type="spellStart"/>
      <w:r w:rsidRPr="00A81A92">
        <w:rPr>
          <w:rFonts w:eastAsia="Calibri"/>
          <w:kern w:val="2"/>
          <w14:ligatures w14:val="standardContextual"/>
        </w:rPr>
        <w:t>možete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pronaći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81A92">
        <w:rPr>
          <w:rFonts w:eastAsia="Calibri"/>
          <w:kern w:val="2"/>
          <w14:ligatures w14:val="standardContextual"/>
        </w:rPr>
        <w:t>bogatoj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m:tel </w:t>
      </w:r>
      <w:proofErr w:type="spellStart"/>
      <w:r w:rsidRPr="00A81A92">
        <w:rPr>
          <w:rFonts w:eastAsia="Calibri"/>
          <w:kern w:val="2"/>
          <w14:ligatures w14:val="standardContextual"/>
        </w:rPr>
        <w:t>ponudi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uređaja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kupiti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uz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jedan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od m:tel TV </w:t>
      </w:r>
      <w:proofErr w:type="spellStart"/>
      <w:r w:rsidRPr="00A81A92">
        <w:rPr>
          <w:rFonts w:eastAsia="Calibri"/>
          <w:kern w:val="2"/>
          <w14:ligatures w14:val="standardContextual"/>
        </w:rPr>
        <w:t>paketa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rate bez </w:t>
      </w:r>
      <w:proofErr w:type="spellStart"/>
      <w:r w:rsidRPr="00A81A92">
        <w:rPr>
          <w:rFonts w:eastAsia="Calibri"/>
          <w:kern w:val="2"/>
          <w14:ligatures w14:val="standardContextual"/>
        </w:rPr>
        <w:t>kamata</w:t>
      </w:r>
      <w:proofErr w:type="spellEnd"/>
      <w:r w:rsidRPr="00A81A92">
        <w:rPr>
          <w:rFonts w:eastAsia="Calibri"/>
          <w:kern w:val="2"/>
          <w14:ligatures w14:val="standardContextual"/>
        </w:rPr>
        <w:t>.</w:t>
      </w:r>
    </w:p>
    <w:p w14:paraId="7851FC3B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</w:p>
    <w:p w14:paraId="7C466D39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81A92">
        <w:rPr>
          <w:rFonts w:eastAsia="Calibri"/>
          <w:kern w:val="2"/>
          <w14:ligatures w14:val="standardContextual"/>
        </w:rPr>
        <w:t>Ovaj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moderni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smart </w:t>
      </w:r>
      <w:proofErr w:type="spellStart"/>
      <w:r w:rsidRPr="00A81A92">
        <w:rPr>
          <w:rFonts w:eastAsia="Calibri"/>
          <w:kern w:val="2"/>
          <w14:ligatures w14:val="standardContextual"/>
        </w:rPr>
        <w:t>televizor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donosi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elegantan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dizajn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A81A92">
        <w:rPr>
          <w:rFonts w:eastAsia="Calibri"/>
          <w:kern w:val="2"/>
          <w14:ligatures w14:val="standardContextual"/>
        </w:rPr>
        <w:t>će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se </w:t>
      </w:r>
      <w:proofErr w:type="spellStart"/>
      <w:r w:rsidRPr="00A81A92">
        <w:rPr>
          <w:rFonts w:eastAsia="Calibri"/>
          <w:kern w:val="2"/>
          <w14:ligatures w14:val="standardContextual"/>
        </w:rPr>
        <w:t>uklopiti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81A92">
        <w:rPr>
          <w:rFonts w:eastAsia="Calibri"/>
          <w:kern w:val="2"/>
          <w14:ligatures w14:val="standardContextual"/>
        </w:rPr>
        <w:t>bilo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A81A92">
        <w:rPr>
          <w:rFonts w:eastAsia="Calibri"/>
          <w:kern w:val="2"/>
          <w14:ligatures w14:val="standardContextual"/>
        </w:rPr>
        <w:t>prostor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Tanke </w:t>
      </w:r>
      <w:proofErr w:type="spellStart"/>
      <w:r w:rsidRPr="00A81A92">
        <w:rPr>
          <w:rFonts w:eastAsia="Calibri"/>
          <w:kern w:val="2"/>
          <w14:ligatures w14:val="standardContextual"/>
        </w:rPr>
        <w:t>ivice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ekrana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daju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mu </w:t>
      </w:r>
      <w:proofErr w:type="spellStart"/>
      <w:r w:rsidRPr="00A81A92">
        <w:rPr>
          <w:rFonts w:eastAsia="Calibri"/>
          <w:kern w:val="2"/>
          <w14:ligatures w14:val="standardContextual"/>
        </w:rPr>
        <w:t>moderan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izgled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dok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postolje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čvrsto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drži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televizor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mjestu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</w:t>
      </w:r>
      <w:proofErr w:type="spellStart"/>
      <w:r w:rsidRPr="00A81A92">
        <w:rPr>
          <w:rFonts w:eastAsia="Calibri"/>
          <w:kern w:val="2"/>
          <w14:ligatures w14:val="standardContextual"/>
        </w:rPr>
        <w:t>Ovaj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model se </w:t>
      </w:r>
      <w:proofErr w:type="spellStart"/>
      <w:r w:rsidRPr="00A81A92">
        <w:rPr>
          <w:rFonts w:eastAsia="Calibri"/>
          <w:kern w:val="2"/>
          <w14:ligatures w14:val="standardContextual"/>
        </w:rPr>
        <w:t>ističe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sofisticiranim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minimalizmom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A81A92">
        <w:rPr>
          <w:rFonts w:eastAsia="Calibri"/>
          <w:kern w:val="2"/>
          <w14:ligatures w14:val="standardContextual"/>
        </w:rPr>
        <w:t>odražava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pažnju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detaljima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A81A92">
        <w:rPr>
          <w:rFonts w:eastAsia="Calibri"/>
          <w:kern w:val="2"/>
          <w14:ligatures w14:val="standardContextual"/>
        </w:rPr>
        <w:t>su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postali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zaštitni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znak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TCL </w:t>
      </w:r>
      <w:proofErr w:type="spellStart"/>
      <w:r w:rsidRPr="00A81A92">
        <w:rPr>
          <w:rFonts w:eastAsia="Calibri"/>
          <w:kern w:val="2"/>
          <w14:ligatures w14:val="standardContextual"/>
        </w:rPr>
        <w:t>brenda</w:t>
      </w:r>
      <w:proofErr w:type="spellEnd"/>
      <w:r w:rsidRPr="00A81A92">
        <w:rPr>
          <w:rFonts w:eastAsia="Calibri"/>
          <w:kern w:val="2"/>
          <w14:ligatures w14:val="standardContextual"/>
        </w:rPr>
        <w:t>.</w:t>
      </w:r>
    </w:p>
    <w:p w14:paraId="34D92569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</w:p>
    <w:p w14:paraId="097CF0CF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r w:rsidRPr="00A81A92">
        <w:rPr>
          <w:rFonts w:eastAsia="Calibri"/>
          <w:kern w:val="2"/>
          <w14:ligatures w14:val="standardContextual"/>
        </w:rPr>
        <w:t xml:space="preserve">TCL 55C735 </w:t>
      </w:r>
      <w:proofErr w:type="spellStart"/>
      <w:r w:rsidRPr="00A81A92">
        <w:rPr>
          <w:rFonts w:eastAsia="Calibri"/>
          <w:kern w:val="2"/>
          <w14:ligatures w14:val="standardContextual"/>
        </w:rPr>
        <w:t>pruža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oštru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detaljnu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sliku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koja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će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vas </w:t>
      </w:r>
      <w:proofErr w:type="spellStart"/>
      <w:r w:rsidRPr="00A81A92">
        <w:rPr>
          <w:rFonts w:eastAsia="Calibri"/>
          <w:kern w:val="2"/>
          <w14:ligatures w14:val="standardContextual"/>
        </w:rPr>
        <w:t>oduševiti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Boje </w:t>
      </w:r>
      <w:proofErr w:type="spellStart"/>
      <w:r w:rsidRPr="00A81A92">
        <w:rPr>
          <w:rFonts w:eastAsia="Calibri"/>
          <w:kern w:val="2"/>
          <w14:ligatures w14:val="standardContextual"/>
        </w:rPr>
        <w:t>su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žive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prirodne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a </w:t>
      </w:r>
      <w:proofErr w:type="spellStart"/>
      <w:r w:rsidRPr="00A81A92">
        <w:rPr>
          <w:rFonts w:eastAsia="Calibri"/>
          <w:kern w:val="2"/>
          <w14:ligatures w14:val="standardContextual"/>
        </w:rPr>
        <w:t>kontrast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je </w:t>
      </w:r>
      <w:proofErr w:type="spellStart"/>
      <w:r w:rsidRPr="00A81A92">
        <w:rPr>
          <w:rFonts w:eastAsia="Calibri"/>
          <w:kern w:val="2"/>
          <w14:ligatures w14:val="standardContextual"/>
        </w:rPr>
        <w:t>impresivan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omogućavajući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vam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da </w:t>
      </w:r>
      <w:proofErr w:type="spellStart"/>
      <w:r w:rsidRPr="00A81A92">
        <w:rPr>
          <w:rFonts w:eastAsia="Calibri"/>
          <w:kern w:val="2"/>
          <w14:ligatures w14:val="standardContextual"/>
        </w:rPr>
        <w:t>uživate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u </w:t>
      </w:r>
      <w:proofErr w:type="spellStart"/>
      <w:r w:rsidRPr="00A81A92">
        <w:rPr>
          <w:rFonts w:eastAsia="Calibri"/>
          <w:kern w:val="2"/>
          <w14:ligatures w14:val="standardContextual"/>
        </w:rPr>
        <w:t>svakom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detalju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vaših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omiljenih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filmova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serija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sportskih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prenosa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ili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igara</w:t>
      </w:r>
      <w:proofErr w:type="spellEnd"/>
      <w:r w:rsidRPr="00A81A92">
        <w:rPr>
          <w:rFonts w:eastAsia="Calibri"/>
          <w:kern w:val="2"/>
          <w14:ligatures w14:val="standardContextual"/>
        </w:rPr>
        <w:t>.</w:t>
      </w:r>
    </w:p>
    <w:p w14:paraId="192EE980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</w:p>
    <w:p w14:paraId="37C0A519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81A92">
        <w:rPr>
          <w:rFonts w:eastAsia="Calibri"/>
          <w:kern w:val="2"/>
          <w14:ligatures w14:val="standardContextual"/>
        </w:rPr>
        <w:t>Ovaj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TCL model </w:t>
      </w:r>
      <w:proofErr w:type="spellStart"/>
      <w:r w:rsidRPr="00A81A92">
        <w:rPr>
          <w:rFonts w:eastAsia="Calibri"/>
          <w:kern w:val="2"/>
          <w14:ligatures w14:val="standardContextual"/>
        </w:rPr>
        <w:t>više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je od </w:t>
      </w:r>
      <w:proofErr w:type="spellStart"/>
      <w:r w:rsidRPr="00A81A92">
        <w:rPr>
          <w:rFonts w:eastAsia="Calibri"/>
          <w:kern w:val="2"/>
          <w14:ligatures w14:val="standardContextual"/>
        </w:rPr>
        <w:t>običnog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televizora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- to je </w:t>
      </w:r>
      <w:proofErr w:type="spellStart"/>
      <w:r w:rsidRPr="00A81A92">
        <w:rPr>
          <w:rFonts w:eastAsia="Calibri"/>
          <w:kern w:val="2"/>
          <w14:ligatures w14:val="standardContextual"/>
        </w:rPr>
        <w:t>pamtni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televizor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u </w:t>
      </w:r>
      <w:proofErr w:type="spellStart"/>
      <w:r w:rsidRPr="00A81A92">
        <w:rPr>
          <w:rFonts w:eastAsia="Calibri"/>
          <w:kern w:val="2"/>
          <w14:ligatures w14:val="standardContextual"/>
        </w:rPr>
        <w:t>kombinaciji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modernim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m:tel TV </w:t>
      </w:r>
      <w:proofErr w:type="spellStart"/>
      <w:r w:rsidRPr="00A81A92">
        <w:rPr>
          <w:rFonts w:eastAsia="Calibri"/>
          <w:kern w:val="2"/>
          <w14:ligatures w14:val="standardContextual"/>
        </w:rPr>
        <w:t>funkcionalnostima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pruža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jedinstveno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iskustvo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Sa </w:t>
      </w:r>
      <w:proofErr w:type="spellStart"/>
      <w:r w:rsidRPr="00A81A92">
        <w:rPr>
          <w:rFonts w:eastAsia="Calibri"/>
          <w:kern w:val="2"/>
          <w14:ligatures w14:val="standardContextual"/>
        </w:rPr>
        <w:t>ugrađenim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pametnim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funkcijama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imate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pristup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raznim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aplikacijama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streaming </w:t>
      </w:r>
      <w:proofErr w:type="spellStart"/>
      <w:r w:rsidRPr="00A81A92">
        <w:rPr>
          <w:rFonts w:eastAsia="Calibri"/>
          <w:kern w:val="2"/>
          <w14:ligatures w14:val="standardContextual"/>
        </w:rPr>
        <w:t>servisima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internetu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direktno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ekranu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televizora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</w:t>
      </w:r>
    </w:p>
    <w:p w14:paraId="748A8280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</w:p>
    <w:p w14:paraId="00BD6137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81A92">
        <w:rPr>
          <w:rFonts w:eastAsia="Calibri"/>
          <w:kern w:val="2"/>
          <w14:ligatures w14:val="standardContextual"/>
        </w:rPr>
        <w:t>Opremljen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moćnim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procesorom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ovaj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televizor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osigurava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brzo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učitavanje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aplikacija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fluidno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prebacivanje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između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različitih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sadržaja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Bez </w:t>
      </w:r>
      <w:proofErr w:type="spellStart"/>
      <w:r w:rsidRPr="00A81A92">
        <w:rPr>
          <w:rFonts w:eastAsia="Calibri"/>
          <w:kern w:val="2"/>
          <w14:ligatures w14:val="standardContextual"/>
        </w:rPr>
        <w:t>obzira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da li </w:t>
      </w:r>
      <w:proofErr w:type="spellStart"/>
      <w:r w:rsidRPr="00A81A92">
        <w:rPr>
          <w:rFonts w:eastAsia="Calibri"/>
          <w:kern w:val="2"/>
          <w14:ligatures w14:val="standardContextual"/>
        </w:rPr>
        <w:t>igrate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igre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strimujete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omiljene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serije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ili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surfujete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internetom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TCL 55C735 </w:t>
      </w:r>
      <w:proofErr w:type="spellStart"/>
      <w:r w:rsidRPr="00A81A92">
        <w:rPr>
          <w:rFonts w:eastAsia="Calibri"/>
          <w:kern w:val="2"/>
          <w14:ligatures w14:val="standardContextual"/>
        </w:rPr>
        <w:t>će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vam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pružiti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pouzdanu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performansu</w:t>
      </w:r>
      <w:proofErr w:type="spellEnd"/>
      <w:r w:rsidRPr="00A81A92">
        <w:rPr>
          <w:rFonts w:eastAsia="Calibri"/>
          <w:kern w:val="2"/>
          <w14:ligatures w14:val="standardContextual"/>
        </w:rPr>
        <w:t>.</w:t>
      </w:r>
    </w:p>
    <w:p w14:paraId="7C472011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</w:p>
    <w:p w14:paraId="4FA62902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proofErr w:type="spellStart"/>
      <w:r w:rsidRPr="00A81A92">
        <w:rPr>
          <w:rFonts w:eastAsia="Calibri"/>
          <w:kern w:val="2"/>
          <w14:ligatures w14:val="standardContextual"/>
        </w:rPr>
        <w:t>Ako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tražite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televizor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A81A92">
        <w:rPr>
          <w:rFonts w:eastAsia="Calibri"/>
          <w:kern w:val="2"/>
          <w14:ligatures w14:val="standardContextual"/>
        </w:rPr>
        <w:t>donosi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vrhunsku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sliku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pametne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funkcije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TCL 55C735 je </w:t>
      </w:r>
      <w:proofErr w:type="spellStart"/>
      <w:r w:rsidRPr="00A81A92">
        <w:rPr>
          <w:rFonts w:eastAsia="Calibri"/>
          <w:kern w:val="2"/>
          <w14:ligatures w14:val="standardContextual"/>
        </w:rPr>
        <w:t>definitivno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vrijedan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razmatranja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</w:t>
      </w:r>
      <w:proofErr w:type="spellStart"/>
      <w:r w:rsidRPr="00A81A92">
        <w:rPr>
          <w:rFonts w:eastAsia="Calibri"/>
          <w:kern w:val="2"/>
          <w14:ligatures w14:val="standardContextual"/>
        </w:rPr>
        <w:t>Kupovinom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ovog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modela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dobijate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ni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malo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lastRenderedPageBreak/>
        <w:t>zanemarljiv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poklon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– </w:t>
      </w:r>
      <w:proofErr w:type="spellStart"/>
      <w:r w:rsidRPr="00A81A92">
        <w:rPr>
          <w:rFonts w:eastAsia="Calibri"/>
          <w:kern w:val="2"/>
          <w14:ligatures w14:val="standardContextual"/>
        </w:rPr>
        <w:t>pametni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usisivač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hyperlink r:id="rId9" w:anchor="ponuda=basic" w:history="1">
        <w:r w:rsidRPr="00A81A92">
          <w:rPr>
            <w:rFonts w:eastAsia="Calibri"/>
            <w:b/>
            <w:bCs/>
            <w:color w:val="0563C1"/>
            <w:kern w:val="2"/>
            <w:u w:val="single"/>
            <w14:ligatures w14:val="standardContextual"/>
          </w:rPr>
          <w:t xml:space="preserve">TCL </w:t>
        </w:r>
        <w:proofErr w:type="spellStart"/>
        <w:r w:rsidRPr="00A81A92">
          <w:rPr>
            <w:rFonts w:eastAsia="Calibri"/>
            <w:b/>
            <w:bCs/>
            <w:color w:val="0563C1"/>
            <w:kern w:val="2"/>
            <w:u w:val="single"/>
            <w14:ligatures w14:val="standardContextual"/>
          </w:rPr>
          <w:t>Sweeva</w:t>
        </w:r>
        <w:proofErr w:type="spellEnd"/>
        <w:r w:rsidRPr="00A81A92">
          <w:rPr>
            <w:rFonts w:eastAsia="Calibri"/>
            <w:b/>
            <w:bCs/>
            <w:color w:val="0563C1"/>
            <w:kern w:val="2"/>
            <w:u w:val="single"/>
            <w14:ligatures w14:val="standardContextual"/>
          </w:rPr>
          <w:t xml:space="preserve"> 1000</w:t>
        </w:r>
      </w:hyperlink>
      <w:r w:rsidRPr="00A81A92">
        <w:rPr>
          <w:rFonts w:eastAsia="Calibri"/>
          <w:kern w:val="2"/>
          <w14:ligatures w14:val="standardContextual"/>
        </w:rPr>
        <w:t xml:space="preserve"> koji </w:t>
      </w:r>
      <w:proofErr w:type="spellStart"/>
      <w:r w:rsidRPr="00A81A92">
        <w:rPr>
          <w:rFonts w:eastAsia="Calibri"/>
          <w:kern w:val="2"/>
          <w14:ligatures w14:val="standardContextual"/>
        </w:rPr>
        <w:t>će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vam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olakšati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svakodnevne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kućne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obaveze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. Uz </w:t>
      </w:r>
      <w:proofErr w:type="spellStart"/>
      <w:r w:rsidRPr="00A81A92">
        <w:rPr>
          <w:rFonts w:eastAsia="Calibri"/>
          <w:kern w:val="2"/>
          <w14:ligatures w14:val="standardContextual"/>
        </w:rPr>
        <w:t>ove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uređaje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, </w:t>
      </w:r>
      <w:proofErr w:type="spellStart"/>
      <w:r w:rsidRPr="00A81A92">
        <w:rPr>
          <w:rFonts w:eastAsia="Calibri"/>
          <w:kern w:val="2"/>
          <w14:ligatures w14:val="standardContextual"/>
        </w:rPr>
        <w:t>vaš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dom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će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postati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centar </w:t>
      </w:r>
      <w:proofErr w:type="spellStart"/>
      <w:r w:rsidRPr="00A81A92">
        <w:rPr>
          <w:rFonts w:eastAsia="Calibri"/>
          <w:kern w:val="2"/>
          <w14:ligatures w14:val="standardContextual"/>
        </w:rPr>
        <w:t>zabave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relaksacije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za </w:t>
      </w:r>
      <w:proofErr w:type="spellStart"/>
      <w:r w:rsidRPr="00A81A92">
        <w:rPr>
          <w:rFonts w:eastAsia="Calibri"/>
          <w:kern w:val="2"/>
          <w14:ligatures w14:val="standardContextual"/>
        </w:rPr>
        <w:t>cijelu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porodicu</w:t>
      </w:r>
      <w:proofErr w:type="spellEnd"/>
      <w:r w:rsidRPr="00A81A92">
        <w:rPr>
          <w:rFonts w:eastAsia="Calibri"/>
          <w:kern w:val="2"/>
          <w14:ligatures w14:val="standardContextual"/>
        </w:rPr>
        <w:t>.</w:t>
      </w:r>
    </w:p>
    <w:p w14:paraId="34800845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</w:p>
    <w:p w14:paraId="2ECA110A" w14:textId="77777777" w:rsidR="00A81A92" w:rsidRPr="00A81A92" w:rsidRDefault="00A81A92" w:rsidP="00A81A92">
      <w:pPr>
        <w:jc w:val="both"/>
        <w:rPr>
          <w:rFonts w:eastAsia="Calibri"/>
          <w:kern w:val="2"/>
          <w14:ligatures w14:val="standardContextual"/>
        </w:rPr>
      </w:pPr>
      <w:r w:rsidRPr="00A81A92">
        <w:rPr>
          <w:rFonts w:eastAsia="Calibri"/>
          <w:kern w:val="2"/>
          <w14:ligatures w14:val="standardContextual"/>
        </w:rPr>
        <w:t xml:space="preserve">Za </w:t>
      </w:r>
      <w:proofErr w:type="spellStart"/>
      <w:r w:rsidRPr="00A81A92">
        <w:rPr>
          <w:rFonts w:eastAsia="Calibri"/>
          <w:kern w:val="2"/>
          <w14:ligatures w14:val="standardContextual"/>
        </w:rPr>
        <w:t>više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informacija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posjetite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hyperlink r:id="rId10" w:history="1">
        <w:r w:rsidRPr="00A81A92">
          <w:rPr>
            <w:rFonts w:eastAsia="Calibri"/>
            <w:color w:val="0563C1"/>
            <w:kern w:val="2"/>
            <w:u w:val="single"/>
            <w14:ligatures w14:val="standardContextual"/>
          </w:rPr>
          <w:t>www.mtel.ba</w:t>
        </w:r>
      </w:hyperlink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ili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</w:t>
      </w:r>
      <w:proofErr w:type="spellStart"/>
      <w:r w:rsidRPr="00A81A92">
        <w:rPr>
          <w:rFonts w:eastAsia="Calibri"/>
          <w:kern w:val="2"/>
          <w14:ligatures w14:val="standardContextual"/>
        </w:rPr>
        <w:t>pozovite</w:t>
      </w:r>
      <w:proofErr w:type="spellEnd"/>
      <w:r w:rsidRPr="00A81A92">
        <w:rPr>
          <w:rFonts w:eastAsia="Calibri"/>
          <w:kern w:val="2"/>
          <w14:ligatures w14:val="standardContextual"/>
        </w:rPr>
        <w:t xml:space="preserve"> 0800 50 000.</w:t>
      </w:r>
    </w:p>
    <w:bookmarkEnd w:id="0"/>
    <w:p w14:paraId="18FC7B89" w14:textId="77777777" w:rsidR="00A81A92" w:rsidRPr="00A81A92" w:rsidRDefault="00A81A92" w:rsidP="00A81A92">
      <w:pPr>
        <w:spacing w:after="160" w:line="259" w:lineRule="auto"/>
        <w:rPr>
          <w:rFonts w:eastAsia="Calibri"/>
          <w:kern w:val="2"/>
          <w14:ligatures w14:val="standardContextual"/>
        </w:rPr>
      </w:pPr>
    </w:p>
    <w:p w14:paraId="1209C49D" w14:textId="77777777" w:rsidR="007A0E00" w:rsidRPr="00A81A92" w:rsidRDefault="007A0E00" w:rsidP="007A0E00">
      <w:pPr>
        <w:pStyle w:val="NormalWeb"/>
        <w:shd w:val="clear" w:color="auto" w:fill="FFFFFF"/>
        <w:spacing w:before="0" w:beforeAutospacing="0" w:after="360" w:afterAutospacing="0"/>
        <w:jc w:val="both"/>
        <w:rPr>
          <w:lang w:val="sr-Latn-BA"/>
        </w:rPr>
      </w:pPr>
    </w:p>
    <w:p w14:paraId="2EF009AB" w14:textId="77777777" w:rsidR="00910018" w:rsidRPr="00A81A92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7C7993FC" w:rsidR="00E65127" w:rsidRPr="00A81A9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A81A92">
        <w:rPr>
          <w:sz w:val="18"/>
          <w:szCs w:val="18"/>
          <w:lang w:val="sr-Latn-BA"/>
        </w:rPr>
        <w:t xml:space="preserve">Ključne riječi: </w:t>
      </w:r>
      <w:r w:rsidR="00A81A92" w:rsidRPr="00A81A92">
        <w:rPr>
          <w:sz w:val="18"/>
          <w:szCs w:val="18"/>
          <w:lang w:val="sr-Latn-BA"/>
        </w:rPr>
        <w:t>TCL, Mtel ponuda uređaja, Mtel IPTV</w:t>
      </w:r>
      <w:r w:rsidRPr="00A81A92">
        <w:rPr>
          <w:sz w:val="18"/>
          <w:szCs w:val="18"/>
          <w:lang w:val="sr-Latn-BA"/>
        </w:rPr>
        <w:br/>
        <w:t xml:space="preserve">Izvor fotografije: </w:t>
      </w:r>
      <w:r w:rsidR="00680273" w:rsidRPr="00A81A92">
        <w:rPr>
          <w:sz w:val="18"/>
          <w:szCs w:val="18"/>
          <w:lang w:val="sr-Latn-BA"/>
        </w:rPr>
        <w:t>Mtel</w:t>
      </w:r>
    </w:p>
    <w:sectPr w:rsidR="00E65127" w:rsidRPr="00A81A92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0521" w14:textId="77777777" w:rsidR="00525E7E" w:rsidRDefault="00525E7E">
      <w:r>
        <w:separator/>
      </w:r>
    </w:p>
  </w:endnote>
  <w:endnote w:type="continuationSeparator" w:id="0">
    <w:p w14:paraId="45A098BB" w14:textId="77777777" w:rsidR="00525E7E" w:rsidRDefault="0052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FC19" w14:textId="77777777" w:rsidR="00525E7E" w:rsidRDefault="00525E7E">
      <w:r>
        <w:separator/>
      </w:r>
    </w:p>
  </w:footnote>
  <w:footnote w:type="continuationSeparator" w:id="0">
    <w:p w14:paraId="75E70748" w14:textId="77777777" w:rsidR="00525E7E" w:rsidRDefault="0052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0E3F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25E7E"/>
    <w:rsid w:val="005329C5"/>
    <w:rsid w:val="00553728"/>
    <w:rsid w:val="00554233"/>
    <w:rsid w:val="00560553"/>
    <w:rsid w:val="00570B33"/>
    <w:rsid w:val="00572818"/>
    <w:rsid w:val="00584AEA"/>
    <w:rsid w:val="00590818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32AF2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4AC2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A0E00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3DB8"/>
    <w:rsid w:val="00A76473"/>
    <w:rsid w:val="00A800BC"/>
    <w:rsid w:val="00A8024A"/>
    <w:rsid w:val="00A81A92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TV-NET-TEL-MOB/tv-plus-net-plus-tel-plus-mobmax/televizor-tcl-55c735-andro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TV-NET-TEL-MOB/tv-plus-net-plus-tel-plus-mobmax/televizor-tcl-55c735-androi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2023-09-26T09:59:00Z</dcterms:created>
  <dcterms:modified xsi:type="dcterms:W3CDTF">2023-09-26T09:59:00Z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