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4105" w14:textId="0C66FB40" w:rsidR="00952822" w:rsidRPr="004E0FA6" w:rsidRDefault="00952822" w:rsidP="00952822">
      <w:pPr>
        <w:ind w:left="180" w:right="125"/>
      </w:pPr>
      <w:r>
        <w:rPr>
          <w:b/>
        </w:rPr>
        <w:t xml:space="preserve">Datum: </w:t>
      </w:r>
      <w:r w:rsidR="003C246A">
        <w:rPr>
          <w:b/>
        </w:rPr>
        <w:t>2</w:t>
      </w:r>
      <w:r w:rsidR="00EA5535">
        <w:rPr>
          <w:b/>
        </w:rPr>
        <w:t>8</w:t>
      </w:r>
      <w:r>
        <w:rPr>
          <w:b/>
        </w:rPr>
        <w:t>.1</w:t>
      </w:r>
      <w:r w:rsidR="00120FDE">
        <w:rPr>
          <w:b/>
        </w:rPr>
        <w:t>2</w:t>
      </w:r>
      <w:r>
        <w:rPr>
          <w:b/>
        </w:rPr>
        <w:t>.2021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SAOPŠTENJE ZA MEDIJE</w:t>
      </w:r>
      <w:r w:rsidRPr="004E0FA6">
        <w:t xml:space="preserve"> </w:t>
      </w:r>
    </w:p>
    <w:p w14:paraId="1D031245" w14:textId="77777777" w:rsidR="00952822" w:rsidRDefault="00952822" w:rsidP="00952822">
      <w:pPr>
        <w:spacing w:after="160" w:line="252" w:lineRule="auto"/>
        <w:jc w:val="center"/>
        <w:rPr>
          <w:b/>
          <w:bCs/>
          <w:lang w:val="sr-Latn-BA"/>
        </w:rPr>
      </w:pPr>
    </w:p>
    <w:p w14:paraId="5F6502E3" w14:textId="77777777" w:rsidR="005B6565" w:rsidRDefault="005B6565" w:rsidP="005B6565">
      <w:pPr>
        <w:spacing w:after="160" w:line="256" w:lineRule="auto"/>
        <w:jc w:val="center"/>
        <w:rPr>
          <w:rFonts w:eastAsia="Calibri"/>
          <w:b/>
          <w:bCs/>
          <w:sz w:val="22"/>
          <w:szCs w:val="22"/>
          <w:lang w:val="sr-Latn-RS"/>
        </w:rPr>
      </w:pPr>
    </w:p>
    <w:p w14:paraId="4C91DEBC" w14:textId="77777777" w:rsidR="00747DA7" w:rsidRPr="00747DA7" w:rsidRDefault="00747DA7" w:rsidP="00747DA7">
      <w:pPr>
        <w:spacing w:after="160" w:line="259" w:lineRule="auto"/>
        <w:jc w:val="center"/>
        <w:rPr>
          <w:rFonts w:eastAsia="Calibri"/>
          <w:b/>
          <w:bCs/>
          <w:lang w:val="sr-Latn-RS"/>
        </w:rPr>
      </w:pPr>
      <w:r w:rsidRPr="00747DA7">
        <w:rPr>
          <w:rFonts w:eastAsia="Calibri"/>
          <w:b/>
          <w:bCs/>
          <w:lang w:val="sr-Latn-RS"/>
        </w:rPr>
        <w:t>Akcija „Niste sami, imate prijatelje“ stigla i do Odžaka</w:t>
      </w:r>
    </w:p>
    <w:p w14:paraId="131AAF23" w14:textId="77777777" w:rsidR="00747DA7" w:rsidRPr="00747DA7" w:rsidRDefault="00747DA7" w:rsidP="00747DA7">
      <w:pPr>
        <w:spacing w:after="160" w:line="259" w:lineRule="auto"/>
        <w:jc w:val="center"/>
        <w:rPr>
          <w:rFonts w:eastAsia="Calibri"/>
          <w:b/>
          <w:bCs/>
          <w:lang w:val="sr-Latn-RS"/>
        </w:rPr>
      </w:pPr>
    </w:p>
    <w:p w14:paraId="01BD8738" w14:textId="77777777" w:rsidR="00747DA7" w:rsidRPr="00747DA7" w:rsidRDefault="00747DA7" w:rsidP="00747DA7">
      <w:pPr>
        <w:spacing w:after="160" w:line="259" w:lineRule="auto"/>
        <w:jc w:val="center"/>
        <w:rPr>
          <w:rFonts w:eastAsia="Calibri"/>
          <w:i/>
          <w:iCs/>
          <w:lang w:val="sr-Latn-RS"/>
        </w:rPr>
      </w:pPr>
      <w:r w:rsidRPr="00747DA7">
        <w:rPr>
          <w:rFonts w:eastAsia="Calibri"/>
          <w:i/>
          <w:iCs/>
          <w:lang w:val="sr-Latn-RS"/>
        </w:rPr>
        <w:t xml:space="preserve">Humana </w:t>
      </w:r>
      <w:proofErr w:type="spellStart"/>
      <w:r w:rsidRPr="00747DA7">
        <w:rPr>
          <w:rFonts w:eastAsia="Calibri"/>
          <w:i/>
          <w:iCs/>
          <w:lang w:val="sr-Latn-RS"/>
        </w:rPr>
        <w:t>djela</w:t>
      </w:r>
      <w:proofErr w:type="spellEnd"/>
      <w:r w:rsidRPr="00747DA7">
        <w:rPr>
          <w:rFonts w:eastAsia="Calibri"/>
          <w:i/>
          <w:iCs/>
          <w:lang w:val="sr-Latn-RS"/>
        </w:rPr>
        <w:t xml:space="preserve"> kao sve dobre </w:t>
      </w:r>
      <w:proofErr w:type="spellStart"/>
      <w:r w:rsidRPr="00747DA7">
        <w:rPr>
          <w:rFonts w:eastAsia="Calibri"/>
          <w:i/>
          <w:iCs/>
          <w:lang w:val="sr-Latn-RS"/>
        </w:rPr>
        <w:t>vijesti</w:t>
      </w:r>
      <w:proofErr w:type="spellEnd"/>
      <w:r w:rsidRPr="00747DA7">
        <w:rPr>
          <w:rFonts w:eastAsia="Calibri"/>
          <w:i/>
          <w:iCs/>
          <w:lang w:val="sr-Latn-RS"/>
        </w:rPr>
        <w:t xml:space="preserve"> brzo se šire, pa je i u Posavskom kantonu uručena  pomoć  u obliku paketa hrane i higijene socijalno ugroženim povratnicima tog kraja.</w:t>
      </w:r>
    </w:p>
    <w:p w14:paraId="5EF916FB" w14:textId="77777777" w:rsidR="00747DA7" w:rsidRPr="00747DA7" w:rsidRDefault="00747DA7" w:rsidP="00747DA7">
      <w:pPr>
        <w:spacing w:after="160" w:line="259" w:lineRule="auto"/>
        <w:jc w:val="both"/>
        <w:rPr>
          <w:rFonts w:eastAsia="Calibri"/>
          <w:lang w:val="sr-Latn-RS"/>
        </w:rPr>
      </w:pPr>
    </w:p>
    <w:p w14:paraId="14F37866" w14:textId="77777777" w:rsidR="00747DA7" w:rsidRPr="00747DA7" w:rsidRDefault="00747DA7" w:rsidP="00747DA7">
      <w:pPr>
        <w:spacing w:after="160" w:line="259" w:lineRule="auto"/>
        <w:jc w:val="both"/>
        <w:rPr>
          <w:rFonts w:eastAsia="Calibri"/>
          <w:lang w:val="sr-Latn-RS"/>
        </w:rPr>
      </w:pPr>
      <w:r w:rsidRPr="00747DA7">
        <w:rPr>
          <w:rFonts w:eastAsia="Calibri"/>
          <w:lang w:val="sr-Latn-RS"/>
        </w:rPr>
        <w:t xml:space="preserve">Pred novogodišnje praznike, 28. decembra, kompanija m:tel i akcija „Niste sami, imate prijatelje“, stigli su i do Odžaka, kako bi donirali 70 paketa hrane i higijenskih proizvoda </w:t>
      </w:r>
      <w:proofErr w:type="spellStart"/>
      <w:r w:rsidRPr="00747DA7">
        <w:rPr>
          <w:rFonts w:eastAsia="Calibri"/>
          <w:lang w:val="sr-Latn-RS"/>
        </w:rPr>
        <w:t>mještanima</w:t>
      </w:r>
      <w:proofErr w:type="spellEnd"/>
      <w:r w:rsidRPr="00747DA7">
        <w:rPr>
          <w:rFonts w:eastAsia="Calibri"/>
          <w:lang w:val="sr-Latn-RS"/>
        </w:rPr>
        <w:t xml:space="preserve"> tog kraja, odnosno srpskim povratnicima Posavskog kantona.</w:t>
      </w:r>
    </w:p>
    <w:p w14:paraId="5B5EAA09" w14:textId="77777777" w:rsidR="00747DA7" w:rsidRPr="00747DA7" w:rsidRDefault="00747DA7" w:rsidP="00747DA7">
      <w:pPr>
        <w:spacing w:after="160" w:line="259" w:lineRule="auto"/>
        <w:jc w:val="both"/>
        <w:rPr>
          <w:rFonts w:eastAsia="Calibri"/>
          <w:lang w:val="sr-Latn-RS"/>
        </w:rPr>
      </w:pPr>
      <w:r w:rsidRPr="00747DA7">
        <w:rPr>
          <w:rFonts w:eastAsia="Calibri"/>
          <w:lang w:val="sr-Latn-RS"/>
        </w:rPr>
        <w:t xml:space="preserve">„Celi decembar godine koja je na izmaku obojili smo aktivnostima humanitarne akcije ’Niste sami, imate prijatelje’, upravo kako bismo našim ljudima u Federaciji BiH, učinili praznike lepšim, ali i život lakšim. Svakako, i u narednoj godini nastavljamo sa akcijom, a u ovom momentu se trudimo da ovim ljudima obezbedimo ono što je najpotrebnije u zimskom periodu poput drva za grejanje i hrane“, rekla je generalna direktorka kompanije m:tel Jelena </w:t>
      </w:r>
      <w:proofErr w:type="spellStart"/>
      <w:r w:rsidRPr="00747DA7">
        <w:rPr>
          <w:rFonts w:eastAsia="Calibri"/>
          <w:lang w:val="sr-Latn-RS"/>
        </w:rPr>
        <w:t>Trivan</w:t>
      </w:r>
      <w:proofErr w:type="spellEnd"/>
      <w:r w:rsidRPr="00747DA7">
        <w:rPr>
          <w:rFonts w:eastAsia="Calibri"/>
          <w:lang w:val="sr-Latn-RS"/>
        </w:rPr>
        <w:t>, povodom donacije u Odžaku.</w:t>
      </w:r>
    </w:p>
    <w:p w14:paraId="59ADF1F6" w14:textId="77777777" w:rsidR="00747DA7" w:rsidRPr="00747DA7" w:rsidRDefault="00747DA7" w:rsidP="00747DA7">
      <w:pPr>
        <w:spacing w:after="160" w:line="259" w:lineRule="auto"/>
        <w:jc w:val="both"/>
        <w:rPr>
          <w:rFonts w:eastAsia="Calibri"/>
          <w:lang w:val="sr-Latn-RS"/>
        </w:rPr>
      </w:pPr>
      <w:r w:rsidRPr="00747DA7">
        <w:rPr>
          <w:rFonts w:eastAsia="Calibri"/>
          <w:lang w:val="sr-Latn-RS"/>
        </w:rPr>
        <w:t xml:space="preserve">Akcija ’’Niste sami, imate prijatelje’’ realizovana je na molbu Srpskog građanskog društva – Posavina, a iz kompanije navode da su odmah reagovali i pripremili neophodne pakete za donaciju, koji su danas i uručeni. </w:t>
      </w:r>
    </w:p>
    <w:p w14:paraId="01284A48" w14:textId="77777777" w:rsidR="00747DA7" w:rsidRPr="00747DA7" w:rsidRDefault="00747DA7" w:rsidP="00747DA7">
      <w:pPr>
        <w:spacing w:after="160" w:line="259" w:lineRule="auto"/>
        <w:jc w:val="both"/>
        <w:rPr>
          <w:rFonts w:eastAsia="Calibri"/>
          <w:lang w:val="sr-Latn-RS"/>
        </w:rPr>
      </w:pPr>
      <w:r w:rsidRPr="00747DA7">
        <w:rPr>
          <w:rFonts w:eastAsia="Calibri"/>
          <w:lang w:val="sr-Latn-RS"/>
        </w:rPr>
        <w:t xml:space="preserve">Odžak je tim povodom </w:t>
      </w:r>
      <w:proofErr w:type="spellStart"/>
      <w:r w:rsidRPr="00747DA7">
        <w:rPr>
          <w:rFonts w:eastAsia="Calibri"/>
          <w:lang w:val="sr-Latn-RS"/>
        </w:rPr>
        <w:t>posjetio</w:t>
      </w:r>
      <w:proofErr w:type="spellEnd"/>
      <w:r w:rsidRPr="00747DA7">
        <w:rPr>
          <w:rFonts w:eastAsia="Calibri"/>
          <w:lang w:val="sr-Latn-RS"/>
        </w:rPr>
        <w:t xml:space="preserve"> m:tel tim sa izvršnim direktorom za korporativne poslove m:tel-a Nikolom </w:t>
      </w:r>
      <w:proofErr w:type="spellStart"/>
      <w:r w:rsidRPr="00747DA7">
        <w:rPr>
          <w:rFonts w:eastAsia="Calibri"/>
          <w:lang w:val="sr-Latn-RS"/>
        </w:rPr>
        <w:t>Tacićem</w:t>
      </w:r>
      <w:proofErr w:type="spellEnd"/>
      <w:r w:rsidRPr="00747DA7">
        <w:rPr>
          <w:rFonts w:eastAsia="Calibri"/>
          <w:lang w:val="sr-Latn-RS"/>
        </w:rPr>
        <w:t xml:space="preserve">, koji je naglasio da je ovo jedna od aktivnosti u okviru akcije „Niste sami, imate prijatelje“. „Na osnovu odluke generalne direktorke Jelene </w:t>
      </w:r>
      <w:proofErr w:type="spellStart"/>
      <w:r w:rsidRPr="00747DA7">
        <w:rPr>
          <w:rFonts w:eastAsia="Calibri"/>
          <w:lang w:val="sr-Latn-RS"/>
        </w:rPr>
        <w:t>Trivan</w:t>
      </w:r>
      <w:proofErr w:type="spellEnd"/>
      <w:r w:rsidRPr="00747DA7">
        <w:rPr>
          <w:rFonts w:eastAsia="Calibri"/>
          <w:lang w:val="sr-Latn-RS"/>
        </w:rPr>
        <w:t xml:space="preserve"> akciju smo započeli u mesecu decembru, a ovoga puta doniramo pakete sa hranom i higijenom za sedamdeset porodica posavskog kraja. Naravno, cilj naše akcije i jeste pomoći srpskim povratnicima gde god se oni nalazili, pa je i ovo jedan od načina da im olakšamo i ublažimo probleme sa kojima se svakodnevno susreću i bore“, izjavio je </w:t>
      </w:r>
      <w:proofErr w:type="spellStart"/>
      <w:r w:rsidRPr="00747DA7">
        <w:rPr>
          <w:rFonts w:eastAsia="Calibri"/>
          <w:lang w:val="sr-Latn-RS"/>
        </w:rPr>
        <w:t>Tacić</w:t>
      </w:r>
      <w:proofErr w:type="spellEnd"/>
      <w:r w:rsidRPr="00747DA7">
        <w:rPr>
          <w:rFonts w:eastAsia="Calibri"/>
          <w:lang w:val="sr-Latn-RS"/>
        </w:rPr>
        <w:t xml:space="preserve">, dodajući da se iskreno nada da će ovi paketi pred božićne i </w:t>
      </w:r>
      <w:r w:rsidRPr="00747DA7">
        <w:rPr>
          <w:rFonts w:eastAsia="Calibri"/>
          <w:lang w:val="sr-Latn-RS"/>
        </w:rPr>
        <w:lastRenderedPageBreak/>
        <w:t xml:space="preserve">novogodišnje praznike učiniti da povratnicima ovoga kraja bar ublaži </w:t>
      </w:r>
      <w:proofErr w:type="spellStart"/>
      <w:r w:rsidRPr="00747DA7">
        <w:rPr>
          <w:rFonts w:eastAsia="Calibri"/>
          <w:lang w:val="sr-Latn-RS"/>
        </w:rPr>
        <w:t>osjećaj</w:t>
      </w:r>
      <w:proofErr w:type="spellEnd"/>
      <w:r w:rsidRPr="00747DA7">
        <w:rPr>
          <w:rFonts w:eastAsia="Calibri"/>
          <w:lang w:val="sr-Latn-RS"/>
        </w:rPr>
        <w:t xml:space="preserve"> da su sami i zaboravljeni. </w:t>
      </w:r>
    </w:p>
    <w:p w14:paraId="01B64C74" w14:textId="250FEBF3" w:rsidR="00747DA7" w:rsidRPr="00747DA7" w:rsidRDefault="00747DA7" w:rsidP="00747DA7">
      <w:pPr>
        <w:spacing w:after="160" w:line="259" w:lineRule="auto"/>
        <w:jc w:val="both"/>
        <w:rPr>
          <w:rFonts w:eastAsia="Calibri"/>
          <w:lang w:val="sr-Latn-RS"/>
        </w:rPr>
      </w:pPr>
      <w:r w:rsidRPr="00747DA7">
        <w:rPr>
          <w:rFonts w:eastAsia="Calibri"/>
          <w:lang w:val="sr-Latn-RS"/>
        </w:rPr>
        <w:t xml:space="preserve">Zahvalnost m:tel-u za pomoć povratnicima Odžaka, Orašja i </w:t>
      </w:r>
      <w:proofErr w:type="spellStart"/>
      <w:r w:rsidRPr="00747DA7">
        <w:rPr>
          <w:rFonts w:eastAsia="Calibri"/>
          <w:lang w:val="sr-Latn-RS"/>
        </w:rPr>
        <w:t>Domaljevca</w:t>
      </w:r>
      <w:proofErr w:type="spellEnd"/>
      <w:r w:rsidRPr="00747DA7">
        <w:rPr>
          <w:rFonts w:eastAsia="Calibri"/>
          <w:lang w:val="sr-Latn-RS"/>
        </w:rPr>
        <w:t xml:space="preserve">, izrazio je </w:t>
      </w:r>
      <w:proofErr w:type="spellStart"/>
      <w:r w:rsidRPr="00747DA7">
        <w:rPr>
          <w:rFonts w:eastAsia="Calibri"/>
          <w:lang w:val="sr-Latn-RS"/>
        </w:rPr>
        <w:t>predsjednik</w:t>
      </w:r>
      <w:proofErr w:type="spellEnd"/>
      <w:r w:rsidRPr="00747DA7">
        <w:rPr>
          <w:rFonts w:eastAsia="Calibri"/>
          <w:lang w:val="sr-Latn-RS"/>
        </w:rPr>
        <w:t xml:space="preserve"> Srpskog građanskog udruženja – Posavina Damir </w:t>
      </w:r>
      <w:proofErr w:type="spellStart"/>
      <w:r w:rsidRPr="00747DA7">
        <w:rPr>
          <w:rFonts w:eastAsia="Calibri"/>
          <w:lang w:val="sr-Latn-RS"/>
        </w:rPr>
        <w:t>Ivetić</w:t>
      </w:r>
      <w:proofErr w:type="spellEnd"/>
      <w:r w:rsidRPr="00747DA7">
        <w:rPr>
          <w:rFonts w:eastAsia="Calibri"/>
          <w:lang w:val="sr-Latn-RS"/>
        </w:rPr>
        <w:t xml:space="preserve"> koji je naglasio da Srbima iz ovog kraja mnogo znači to što ova kompanija nije zaboravila ni na njih. „Na ovim prostorima živi oko 9</w:t>
      </w:r>
      <w:r w:rsidR="00F91263">
        <w:rPr>
          <w:rFonts w:eastAsia="Calibri"/>
          <w:lang w:val="sr-Latn-RS"/>
        </w:rPr>
        <w:t>8</w:t>
      </w:r>
      <w:r w:rsidRPr="00747DA7">
        <w:rPr>
          <w:rFonts w:eastAsia="Calibri"/>
          <w:lang w:val="sr-Latn-RS"/>
        </w:rPr>
        <w:t xml:space="preserve">0 stanovnika srpske nacionalnosti. Naša odlučnost i srčanost kao i želja da ostanemo i živimo na našim imanjima, dovela nas je da se organizujemo kroz naše udruženje koje jedino na čitavom kantonu brine o srpskom narodu, zastupa njihove interese i pomaže kroz razne vidove pomoći“, naglasio je </w:t>
      </w:r>
      <w:proofErr w:type="spellStart"/>
      <w:r w:rsidRPr="00747DA7">
        <w:rPr>
          <w:rFonts w:eastAsia="Calibri"/>
          <w:lang w:val="sr-Latn-RS"/>
        </w:rPr>
        <w:t>Ivetić</w:t>
      </w:r>
      <w:proofErr w:type="spellEnd"/>
      <w:r w:rsidRPr="00747DA7">
        <w:rPr>
          <w:rFonts w:eastAsia="Calibri"/>
          <w:lang w:val="sr-Latn-RS"/>
        </w:rPr>
        <w:t xml:space="preserve"> i dodao da se iskreno i od srca zahvaljuje kompaniji m:tel na ovoj donaciji, nadajući se da će ona otvoriti i širu, dugoročniju saradnju.  </w:t>
      </w:r>
    </w:p>
    <w:p w14:paraId="499FBCA2" w14:textId="77777777" w:rsidR="00747DA7" w:rsidRPr="00747DA7" w:rsidRDefault="00747DA7" w:rsidP="00747DA7">
      <w:pPr>
        <w:spacing w:after="160" w:line="259" w:lineRule="auto"/>
        <w:jc w:val="both"/>
        <w:rPr>
          <w:rFonts w:eastAsia="Calibri"/>
          <w:lang w:val="sr-Latn-RS"/>
        </w:rPr>
      </w:pPr>
      <w:r w:rsidRPr="00747DA7">
        <w:rPr>
          <w:rFonts w:eastAsia="Calibri"/>
          <w:lang w:val="sr-Latn-RS"/>
        </w:rPr>
        <w:t xml:space="preserve">Kompanija m:tel najavila je nastavak akcije „Niste sami, imate prijatelje“, donacijama koje već sutra putuju ponovo ka Bosanskom Petrovcu i </w:t>
      </w:r>
      <w:proofErr w:type="spellStart"/>
      <w:r w:rsidRPr="00747DA7">
        <w:rPr>
          <w:rFonts w:eastAsia="Calibri"/>
          <w:lang w:val="sr-Latn-RS"/>
        </w:rPr>
        <w:t>Glamoču</w:t>
      </w:r>
      <w:proofErr w:type="spellEnd"/>
      <w:r w:rsidRPr="00747DA7">
        <w:rPr>
          <w:rFonts w:eastAsia="Calibri"/>
          <w:lang w:val="sr-Latn-RS"/>
        </w:rPr>
        <w:t xml:space="preserve">.    </w:t>
      </w:r>
    </w:p>
    <w:p w14:paraId="282E22C9" w14:textId="77777777" w:rsidR="003C246A" w:rsidRPr="00747DA7" w:rsidRDefault="003C246A" w:rsidP="003C246A">
      <w:pPr>
        <w:spacing w:after="160" w:line="259" w:lineRule="auto"/>
        <w:rPr>
          <w:rFonts w:eastAsia="Calibri"/>
          <w:lang w:val="sr-Latn-RS"/>
        </w:rPr>
      </w:pPr>
    </w:p>
    <w:p w14:paraId="04914DDF" w14:textId="6B2F4394" w:rsidR="008100A1" w:rsidRPr="00747DA7" w:rsidRDefault="008100A1" w:rsidP="005B6565">
      <w:pPr>
        <w:jc w:val="center"/>
      </w:pPr>
    </w:p>
    <w:sectPr w:rsidR="008100A1" w:rsidRPr="00747DA7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7255" w14:textId="77777777" w:rsidR="001A7623" w:rsidRDefault="001A7623">
      <w:r>
        <w:separator/>
      </w:r>
    </w:p>
  </w:endnote>
  <w:endnote w:type="continuationSeparator" w:id="0">
    <w:p w14:paraId="3E01486A" w14:textId="77777777" w:rsidR="001A7623" w:rsidRDefault="001A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A073" w14:textId="77777777" w:rsidR="00732CDB" w:rsidRDefault="00732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BEF27" w14:textId="77777777" w:rsidR="001A7623" w:rsidRDefault="001A7623">
      <w:r>
        <w:separator/>
      </w:r>
    </w:p>
  </w:footnote>
  <w:footnote w:type="continuationSeparator" w:id="0">
    <w:p w14:paraId="7401DB69" w14:textId="77777777" w:rsidR="001A7623" w:rsidRDefault="001A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9421" w14:textId="77777777" w:rsidR="00732CDB" w:rsidRDefault="00732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9B9E2B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generalnog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direktora</w:t>
                          </w:r>
                          <w:proofErr w:type="spellEnd"/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generalnog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direktora</w:t>
                    </w:r>
                    <w:proofErr w:type="spellEnd"/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70F25"/>
    <w:rsid w:val="00072DE8"/>
    <w:rsid w:val="000A3457"/>
    <w:rsid w:val="000C0653"/>
    <w:rsid w:val="000E7269"/>
    <w:rsid w:val="00120FDE"/>
    <w:rsid w:val="00132FB1"/>
    <w:rsid w:val="00144049"/>
    <w:rsid w:val="00157918"/>
    <w:rsid w:val="001671FC"/>
    <w:rsid w:val="00176426"/>
    <w:rsid w:val="00186149"/>
    <w:rsid w:val="001A364B"/>
    <w:rsid w:val="001A7623"/>
    <w:rsid w:val="001B33E7"/>
    <w:rsid w:val="001C7B46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C246A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B6565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32CDB"/>
    <w:rsid w:val="00737560"/>
    <w:rsid w:val="00740BA7"/>
    <w:rsid w:val="00747D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2822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5535"/>
    <w:rsid w:val="00EA67B6"/>
    <w:rsid w:val="00EB5432"/>
    <w:rsid w:val="00EC30CE"/>
    <w:rsid w:val="00EC5238"/>
    <w:rsid w:val="00EC7C17"/>
    <w:rsid w:val="00F5642D"/>
    <w:rsid w:val="00F7542F"/>
    <w:rsid w:val="00F90AF3"/>
    <w:rsid w:val="00F9126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4</cp:revision>
  <cp:lastPrinted>2009-01-21T12:49:00Z</cp:lastPrinted>
  <dcterms:created xsi:type="dcterms:W3CDTF">2021-12-27T13:35:00Z</dcterms:created>
  <dcterms:modified xsi:type="dcterms:W3CDTF">2021-12-28T11:44:00Z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