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6DB982CC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51368A">
        <w:rPr>
          <w:b/>
        </w:rPr>
        <w:t>04</w:t>
      </w:r>
      <w:bookmarkStart w:id="0" w:name="_GoBack"/>
      <w:bookmarkEnd w:id="0"/>
      <w:r w:rsidR="00641A04">
        <w:rPr>
          <w:b/>
        </w:rPr>
        <w:t>.0</w:t>
      </w:r>
      <w:r w:rsidR="0051368A">
        <w:rPr>
          <w:b/>
        </w:rPr>
        <w:t>8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3305CCEF" w14:textId="77777777" w:rsidR="0051368A" w:rsidRPr="0051368A" w:rsidRDefault="0051368A" w:rsidP="0051368A">
      <w:pPr>
        <w:spacing w:after="160" w:line="259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51368A">
        <w:rPr>
          <w:rFonts w:eastAsia="Calibri"/>
          <w:b/>
          <w:sz w:val="22"/>
          <w:szCs w:val="22"/>
          <w:lang w:val="sr-Latn-BA"/>
        </w:rPr>
        <w:t>Ljetna grupa praktikanata u m:tel-u</w:t>
      </w:r>
    </w:p>
    <w:p w14:paraId="0093BD00" w14:textId="723DA50F" w:rsidR="0051368A" w:rsidRPr="0051368A" w:rsidRDefault="0051368A" w:rsidP="0051368A">
      <w:pPr>
        <w:spacing w:after="160" w:line="259" w:lineRule="auto"/>
        <w:jc w:val="center"/>
        <w:rPr>
          <w:rFonts w:eastAsia="Calibri"/>
          <w:bCs/>
          <w:i/>
          <w:iCs/>
          <w:sz w:val="22"/>
          <w:szCs w:val="22"/>
          <w:lang w:val="sr-Latn-BA"/>
        </w:rPr>
      </w:pPr>
      <w:r w:rsidRPr="0051368A">
        <w:rPr>
          <w:rFonts w:eastAsia="Calibri"/>
          <w:bCs/>
          <w:i/>
          <w:iCs/>
          <w:sz w:val="22"/>
          <w:szCs w:val="22"/>
          <w:lang w:val="sr-Latn-BA"/>
        </w:rPr>
        <w:t>Odmor i učenje – dobitna kombinacija za raspust!</w:t>
      </w:r>
    </w:p>
    <w:p w14:paraId="3EC66A1D" w14:textId="77777777" w:rsidR="0051368A" w:rsidRPr="0051368A" w:rsidRDefault="0051368A" w:rsidP="0051368A">
      <w:pPr>
        <w:spacing w:after="160" w:line="259" w:lineRule="auto"/>
        <w:jc w:val="both"/>
        <w:rPr>
          <w:rFonts w:eastAsia="Calibri"/>
          <w:b/>
          <w:sz w:val="22"/>
          <w:szCs w:val="22"/>
          <w:lang w:val="sr-Latn-BA"/>
        </w:rPr>
      </w:pPr>
    </w:p>
    <w:p w14:paraId="5CE1AE74" w14:textId="77777777" w:rsidR="0051368A" w:rsidRPr="0051368A" w:rsidRDefault="0051368A" w:rsidP="0051368A">
      <w:pPr>
        <w:spacing w:after="160" w:line="259" w:lineRule="auto"/>
        <w:jc w:val="both"/>
        <w:rPr>
          <w:rFonts w:eastAsia="Calibri"/>
          <w:sz w:val="22"/>
          <w:szCs w:val="22"/>
          <w:lang w:val="sr-Latn-BA"/>
        </w:rPr>
      </w:pPr>
      <w:r w:rsidRPr="0051368A">
        <w:rPr>
          <w:rFonts w:eastAsia="Calibri"/>
          <w:sz w:val="22"/>
          <w:szCs w:val="22"/>
          <w:lang w:val="sr-Latn-BA"/>
        </w:rPr>
        <w:t xml:space="preserve">Ljetna grupa praktikanata, odnosno 25  studenata elektrotehničkih fakulteta Banjaluka i Istočno Sarajevo, te Prirodno-matematičkog fakulteta u Banjaluci, započelo je juče praksu u m:tel-u. </w:t>
      </w:r>
    </w:p>
    <w:p w14:paraId="58EE8E3A" w14:textId="77777777" w:rsidR="0051368A" w:rsidRPr="0051368A" w:rsidRDefault="0051368A" w:rsidP="0051368A">
      <w:pPr>
        <w:spacing w:after="160" w:line="259" w:lineRule="auto"/>
        <w:jc w:val="both"/>
        <w:rPr>
          <w:rFonts w:eastAsia="Calibri"/>
          <w:sz w:val="22"/>
          <w:szCs w:val="22"/>
          <w:lang w:val="sr-Latn-BA"/>
        </w:rPr>
      </w:pPr>
      <w:r w:rsidRPr="0051368A">
        <w:rPr>
          <w:rFonts w:eastAsia="Calibri"/>
          <w:sz w:val="22"/>
          <w:szCs w:val="22"/>
          <w:lang w:val="sr-Latn-BA"/>
        </w:rPr>
        <w:t>Ovaj detaljno prilagođen program m:tel studentske prakse iz  godine u godinu privlači sve veći broj studenata, pa su ove godine oboreni svi prethodni rekordi i više od 60 studenata izabralo je baš kompaniju m:tel kao mjesto svog stručnog usavršavanja. Rezultat je to sve bolje saradnje kompanije m:tel i stručnih fakulteta, nivoa znanja koje mentori nesebično dijele polaznicima, ali i želje da se studentima na raspolaganje stave svi resursi kompanije, te obezbijede što bolji uslovi učenja, kao što je najsavremenija oprema i osiguran smještaj za praktikante koji ne žive u Banjaluci.</w:t>
      </w:r>
    </w:p>
    <w:p w14:paraId="52D32B19" w14:textId="77777777" w:rsidR="0051368A" w:rsidRPr="0051368A" w:rsidRDefault="0051368A" w:rsidP="0051368A">
      <w:pPr>
        <w:spacing w:after="160" w:line="259" w:lineRule="auto"/>
        <w:jc w:val="both"/>
        <w:rPr>
          <w:rFonts w:eastAsia="Calibri"/>
          <w:sz w:val="22"/>
          <w:szCs w:val="22"/>
          <w:lang w:val="sr-Latn-BA"/>
        </w:rPr>
      </w:pPr>
      <w:r w:rsidRPr="0051368A">
        <w:rPr>
          <w:rFonts w:eastAsia="Calibri"/>
          <w:sz w:val="22"/>
          <w:szCs w:val="22"/>
          <w:lang w:val="sr-Latn-BA"/>
        </w:rPr>
        <w:t>Ovi budući inženjeri će, pored prilike da unaprijede svoje znanje na najsavremenijim tehnologijama i sistemima iz oblasti telekomunikacija, tokom rada sa svojim mentorima osjetiti i kako je biti dio kompanije koja je lider u IKT industriji u BiH, te se upoznati sa brojnim benefitima koje kompanija m:tel nudi svojim zaposlenima.</w:t>
      </w:r>
    </w:p>
    <w:p w14:paraId="0A294ABB" w14:textId="77777777" w:rsidR="0051368A" w:rsidRPr="0051368A" w:rsidRDefault="0051368A" w:rsidP="0051368A">
      <w:pPr>
        <w:spacing w:after="160" w:line="259" w:lineRule="auto"/>
        <w:jc w:val="both"/>
        <w:rPr>
          <w:rFonts w:eastAsia="Calibri"/>
          <w:sz w:val="22"/>
          <w:szCs w:val="22"/>
          <w:lang w:val="sr-Latn-BA"/>
        </w:rPr>
      </w:pPr>
      <w:r w:rsidRPr="0051368A">
        <w:rPr>
          <w:rFonts w:eastAsia="Calibri"/>
          <w:sz w:val="22"/>
          <w:szCs w:val="22"/>
          <w:lang w:val="sr-Latn-BA"/>
        </w:rPr>
        <w:t xml:space="preserve">Kao i prethodnih godina, studenti su imali priliku da sami izaberu oblasti iz kojih bi željeli da usavršavaju svoje znanje, a ove godine najpopularniji su bile Oracle APEX, Analytics Software, Internet of Things (smart home/city), IP/MPLS… </w:t>
      </w:r>
    </w:p>
    <w:p w14:paraId="6D24A9F1" w14:textId="2A1B1E1C" w:rsidR="0051368A" w:rsidRPr="0051368A" w:rsidRDefault="0051368A" w:rsidP="0051368A">
      <w:pPr>
        <w:spacing w:after="160" w:line="259" w:lineRule="auto"/>
        <w:jc w:val="both"/>
        <w:rPr>
          <w:rFonts w:eastAsia="Calibri"/>
          <w:sz w:val="22"/>
          <w:szCs w:val="22"/>
          <w:lang w:val="sr-Latn-BA"/>
        </w:rPr>
      </w:pPr>
      <w:r w:rsidRPr="0051368A">
        <w:rPr>
          <w:rFonts w:eastAsia="Calibri"/>
          <w:sz w:val="22"/>
          <w:szCs w:val="22"/>
          <w:lang w:val="sr-Latn-BA"/>
        </w:rPr>
        <w:t>Osim sticanja praktičnog znanja i usavršavanja, kompanija m:tel potrudila se da studentima ponudi mogućnost da najbolje iskoriste svoje slobodno vrijeme u ljetnom periodu, da im pruži maksimalnu podršku da svoj akademski put uspješno završe i da im na tom pu</w:t>
      </w:r>
      <w:r>
        <w:rPr>
          <w:rFonts w:eastAsia="Calibri"/>
          <w:sz w:val="22"/>
          <w:szCs w:val="22"/>
          <w:lang w:val="sr-Latn-BA"/>
        </w:rPr>
        <w:t>tu bude zaista iskren prijatelj.</w:t>
      </w:r>
    </w:p>
    <w:p w14:paraId="2BA9FC66" w14:textId="3BCA25A6" w:rsidR="008100A1" w:rsidRPr="004850EB" w:rsidRDefault="008100A1" w:rsidP="004368F1">
      <w:pPr>
        <w:spacing w:after="160" w:line="259" w:lineRule="auto"/>
        <w:jc w:val="center"/>
      </w:pPr>
    </w:p>
    <w:sectPr w:rsidR="008100A1" w:rsidRPr="004850EB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3FB4E" w14:textId="77777777" w:rsidR="00E95B85" w:rsidRDefault="00E95B85">
      <w:r>
        <w:separator/>
      </w:r>
    </w:p>
  </w:endnote>
  <w:endnote w:type="continuationSeparator" w:id="0">
    <w:p w14:paraId="6C0C6DE2" w14:textId="77777777" w:rsidR="00E95B85" w:rsidRDefault="00E9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BBB65" w14:textId="77777777" w:rsidR="00E95B85" w:rsidRDefault="00E95B85">
      <w:r>
        <w:separator/>
      </w:r>
    </w:p>
  </w:footnote>
  <w:footnote w:type="continuationSeparator" w:id="0">
    <w:p w14:paraId="4D78A2A2" w14:textId="77777777" w:rsidR="00E95B85" w:rsidRDefault="00E9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1368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1368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368F1"/>
    <w:rsid w:val="0046486A"/>
    <w:rsid w:val="004774AC"/>
    <w:rsid w:val="004845AB"/>
    <w:rsid w:val="004850EB"/>
    <w:rsid w:val="00496F4A"/>
    <w:rsid w:val="00507272"/>
    <w:rsid w:val="0051368A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5238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2021-08-03T11:21:00Z</dcterms:created>
  <dcterms:modified xsi:type="dcterms:W3CDTF">2021-08-03T11:21:00Z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