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1" w:rsidRDefault="006C7C61" w:rsidP="00C2038F">
      <w:pPr>
        <w:ind w:left="180" w:right="125"/>
      </w:pPr>
      <w:r>
        <w:t>Datum: 1</w:t>
      </w:r>
      <w:r w:rsidR="00DA5927">
        <w:t>8</w:t>
      </w:r>
      <w:r>
        <w:t xml:space="preserve">.07.2019.                                                    </w:t>
      </w:r>
      <w:r w:rsidRPr="006C7C61">
        <w:rPr>
          <w:b/>
        </w:rPr>
        <w:t>SAOPŠTENJE ZA MEDIJE</w:t>
      </w:r>
    </w:p>
    <w:p w:rsidR="006C7C61" w:rsidRDefault="006C7C61" w:rsidP="00C2038F">
      <w:pPr>
        <w:ind w:left="180" w:right="125"/>
      </w:pPr>
    </w:p>
    <w:p w:rsidR="00C2038F" w:rsidRDefault="00EA67B6" w:rsidP="00C2038F">
      <w:pPr>
        <w:ind w:left="180" w:right="125"/>
      </w:pPr>
      <w:r>
        <w:t xml:space="preserve"> </w:t>
      </w:r>
    </w:p>
    <w:p w:rsidR="0003121C" w:rsidRPr="00DA5927" w:rsidRDefault="0003121C" w:rsidP="0003121C">
      <w:pPr>
        <w:spacing w:after="160" w:line="259" w:lineRule="auto"/>
        <w:jc w:val="center"/>
        <w:rPr>
          <w:rFonts w:eastAsiaTheme="minorHAnsi"/>
          <w:b/>
          <w:lang w:val="sr-Latn-RS"/>
        </w:rPr>
      </w:pPr>
      <w:bookmarkStart w:id="0" w:name="_GoBack"/>
      <w:bookmarkEnd w:id="0"/>
      <w:r w:rsidRPr="00DA5927">
        <w:rPr>
          <w:rFonts w:eastAsiaTheme="minorHAnsi"/>
          <w:b/>
          <w:lang w:val="sr-Latn-RS"/>
        </w:rPr>
        <w:t>m:tel Smart home za sigurnije stanovanje</w:t>
      </w:r>
    </w:p>
    <w:p w:rsidR="0003121C" w:rsidRPr="00DA5927" w:rsidRDefault="0003121C" w:rsidP="0003121C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DA5927">
        <w:rPr>
          <w:rFonts w:eastAsiaTheme="minorHAnsi"/>
          <w:b/>
          <w:i/>
          <w:lang w:val="sr-Latn-RS"/>
        </w:rPr>
        <w:t>Budućnost pametnog stanovanja je stigla!</w:t>
      </w:r>
    </w:p>
    <w:p w:rsidR="0003121C" w:rsidRPr="00DA5927" w:rsidRDefault="0003121C" w:rsidP="0003121C">
      <w:pPr>
        <w:spacing w:after="160" w:line="259" w:lineRule="auto"/>
        <w:jc w:val="center"/>
        <w:rPr>
          <w:rFonts w:eastAsiaTheme="minorHAnsi"/>
          <w:i/>
          <w:lang w:val="sr-Latn-RS"/>
        </w:rPr>
      </w:pPr>
    </w:p>
    <w:p w:rsidR="0003121C" w:rsidRPr="00DA5927" w:rsidRDefault="0003121C" w:rsidP="0003121C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>Nova usluga kompanije m:tel pod nazivom Smart Home, u prevodu pametna kuća, predstavlja koncept savremenog življenja uz  pametno korištenje tehnologije. Uz primjenu Smart Home rješenja kuća postaje “pametna” jer se prilagođava aktivnostima, navikama i životnom stilu stanara, čini njihov život sigurnijim i opuštenijim, a uz to omogućava energetske uštede.</w:t>
      </w:r>
    </w:p>
    <w:p w:rsidR="0003121C" w:rsidRPr="00DA5927" w:rsidRDefault="0003121C" w:rsidP="0003121C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 xml:space="preserve">M:tel Smart Home vam omogućava da putem mobilnog telefona ili tableta, zahvaljujući jednostavnoj aplikaciji,  pratite i kontrolišete bezbjednost vašeg doma i da upravljate uređajima gdje god se nalazite. </w:t>
      </w:r>
    </w:p>
    <w:p w:rsidR="0003121C" w:rsidRPr="00DA5927" w:rsidRDefault="0003121C" w:rsidP="0003121C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>Možete uživo da pratite kameru za video nadzor, da vidite notifikacije čim se aktivira neki od senzora za pokrete,</w:t>
      </w:r>
      <w:r>
        <w:rPr>
          <w:rFonts w:eastAsiaTheme="minorHAnsi"/>
          <w:lang w:val="sr-Latn-RS"/>
        </w:rPr>
        <w:t xml:space="preserve"> da</w:t>
      </w:r>
      <w:r w:rsidRPr="00DA5927">
        <w:rPr>
          <w:rFonts w:eastAsiaTheme="minorHAnsi"/>
          <w:lang w:val="sr-Latn-RS"/>
        </w:rPr>
        <w:t xml:space="preserve"> znate da li ste zatvorili prozor ili vrata, </w:t>
      </w:r>
      <w:r>
        <w:rPr>
          <w:rFonts w:eastAsiaTheme="minorHAnsi"/>
          <w:lang w:val="sr-Latn-RS"/>
        </w:rPr>
        <w:t xml:space="preserve">te da upravljate ostalim </w:t>
      </w:r>
      <w:r w:rsidRPr="00DA5927">
        <w:rPr>
          <w:rFonts w:eastAsiaTheme="minorHAnsi"/>
          <w:lang w:val="sr-Latn-RS"/>
        </w:rPr>
        <w:t xml:space="preserve">uređajima čak i kada niste kod kuće. Potrebno je samo da imate pristup internetu.  </w:t>
      </w:r>
    </w:p>
    <w:p w:rsidR="0003121C" w:rsidRPr="00DA5927" w:rsidRDefault="0003121C" w:rsidP="0003121C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 xml:space="preserve">Smart Home uslugu možete imati ukoliko koristite m:tel kućni internet samostalno ili u paketu sa više usluga. Pretplata iznosi 5,99 KM mjesečno, a paket opreme već od 99 KM. </w:t>
      </w:r>
    </w:p>
    <w:p w:rsidR="0003121C" w:rsidRPr="00DA5927" w:rsidRDefault="0003121C" w:rsidP="0003121C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 xml:space="preserve">Instalacija je veoma jednostavna - bez kablova i gubljenja dragocenog vremena. </w:t>
      </w:r>
    </w:p>
    <w:p w:rsidR="0003121C" w:rsidRPr="00DA5927" w:rsidRDefault="0003121C" w:rsidP="0003121C">
      <w:pPr>
        <w:spacing w:after="160" w:line="259" w:lineRule="auto"/>
        <w:rPr>
          <w:rFonts w:eastAsiaTheme="minorHAnsi"/>
          <w:lang w:val="sr-Latn-RS"/>
        </w:rPr>
      </w:pPr>
      <w:r w:rsidRPr="00DA5927">
        <w:rPr>
          <w:rFonts w:eastAsiaTheme="minorHAnsi"/>
          <w:lang w:val="sr-Latn-RS"/>
        </w:rPr>
        <w:t xml:space="preserve">Budućnost pametnog stanovanja je stigla! </w:t>
      </w:r>
    </w:p>
    <w:p w:rsidR="006C7C61" w:rsidRDefault="006C7C61" w:rsidP="006C7C61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:rsidR="000E7269" w:rsidRPr="004850EB" w:rsidRDefault="000E7269" w:rsidP="006C7C61">
      <w:pPr>
        <w:ind w:right="125"/>
      </w:pPr>
    </w:p>
    <w:sectPr w:rsidR="000E7269" w:rsidRPr="004850EB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9D" w:rsidRDefault="00053F9D">
      <w:r>
        <w:separator/>
      </w:r>
    </w:p>
  </w:endnote>
  <w:endnote w:type="continuationSeparator" w:id="0">
    <w:p w:rsidR="00053F9D" w:rsidRDefault="0005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5EE1768E-45A7-4FFE-A41A-C9145B00F613}"/>
    <w:embedBold r:id="rId2" w:fontKey="{614A0BBA-2570-4940-A4D2-902F84B01B85}"/>
    <w:embedItalic r:id="rId3" w:fontKey="{655F877D-CCE2-4CFC-8CEF-9CB77BBF6955}"/>
    <w:embedBoldItalic r:id="rId4" w:fontKey="{458C90BF-F789-4CA8-B7AA-0A3FD03A8CA3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E311B179-217B-4B93-864E-D07100BEC88F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6" w:fontKey="{3DD3C553-3028-42E6-B856-C04D5ABF3F8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9D" w:rsidRDefault="00053F9D">
      <w:r>
        <w:separator/>
      </w:r>
    </w:p>
  </w:footnote>
  <w:footnote w:type="continuationSeparator" w:id="0">
    <w:p w:rsidR="00053F9D" w:rsidRDefault="0005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312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3121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3121C"/>
    <w:rsid w:val="00053F9D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170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6C7C61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6AF3"/>
    <w:rsid w:val="00B87BB1"/>
    <w:rsid w:val="00BB07F1"/>
    <w:rsid w:val="00C2038F"/>
    <w:rsid w:val="00C711EF"/>
    <w:rsid w:val="00C81A23"/>
    <w:rsid w:val="00C82D56"/>
    <w:rsid w:val="00CA058C"/>
    <w:rsid w:val="00CA2FCB"/>
    <w:rsid w:val="00CA5227"/>
    <w:rsid w:val="00CD324B"/>
    <w:rsid w:val="00CD6D2E"/>
    <w:rsid w:val="00D050EE"/>
    <w:rsid w:val="00D121E6"/>
    <w:rsid w:val="00D16727"/>
    <w:rsid w:val="00D4437E"/>
    <w:rsid w:val="00D53646"/>
    <w:rsid w:val="00D7244E"/>
    <w:rsid w:val="00DA09CB"/>
    <w:rsid w:val="00DA5927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CC810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2019-02-27T15:22:00Z</dcterms:created>
  <dcterms:modified xsi:type="dcterms:W3CDTF">2019-07-18T11:41:00Z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2019-07-18T11:06:47.5613050Z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72fb9d6b-3647-44b1-b144-b3c3781eea99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